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2.tif" ContentType="image/tiff"/>
  <Override PartName="/word/media/image28.tif" ContentType="image/tiff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  <w:b/>
          <w:bCs/>
          <w:sz w:val="42"/>
          <w:szCs w:val="42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12306300</wp:posOffset>
            </wp:positionH>
            <wp:positionV relativeFrom="topMargin">
              <wp:posOffset>12382500</wp:posOffset>
            </wp:positionV>
            <wp:extent cx="457200" cy="469900"/>
            <wp:wrapNone/>
            <wp:docPr id="10003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680582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  <w:b/>
          <w:bCs/>
          <w:sz w:val="42"/>
          <w:szCs w:val="42"/>
        </w:rPr>
        <w:t>第十章　功和机械能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宋体" w:hAnsi="Times New Roman" w:cs="Times New Roman" w:hint="eastAsia"/>
          <w:lang w:eastAsia="zh-CN"/>
        </w:rPr>
      </w:pPr>
      <w:r>
        <w:rPr>
          <w:rFonts w:ascii="Times New Roman" w:eastAsia="黑体" w:hAnsi="Times New Roman" w:cs="Times New Roman" w:hint="eastAsia"/>
          <w:sz w:val="34"/>
          <w:lang w:eastAsia="zh-CN"/>
        </w:rPr>
        <w:t>练习一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(建议时间：30分钟)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630" w:firstLineChars="300"/>
        <w:textAlignment w:val="auto"/>
        <w:rPr>
          <w:rFonts w:ascii="Times New Roman" w:hAnsi="Times New Roman" w:cs="Times New Roman" w:hint="eastAsia"/>
        </w:rPr>
      </w:pPr>
      <w:r>
        <w:rPr>
          <w:rFonts w:ascii="黑体" w:eastAsia="黑体" w:hAnsi="黑体" w:hint="default"/>
          <w:b w:val="0"/>
          <w:bCs w:val="0"/>
          <w:color w:val="000000" w:themeColor="text1"/>
          <w:sz w:val="26"/>
          <w:szCs w:val="26"/>
          <w:lang w:val="en-US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-5715</wp:posOffset>
            </wp:positionH>
            <wp:positionV relativeFrom="paragraph">
              <wp:posOffset>70485</wp:posOffset>
            </wp:positionV>
            <wp:extent cx="281305" cy="231140"/>
            <wp:effectExtent l="0" t="0" r="8255" b="12700"/>
            <wp:wrapNone/>
            <wp:docPr id="1" name="图片 1" descr="二级标（14磅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306924" name="图片 1" descr="二级标（14磅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1305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</w:rPr>
        <w:t xml:space="preserve"> </w:t>
      </w:r>
      <w:r>
        <w:rPr>
          <w:rFonts w:ascii="Times New Roman" w:eastAsia="黑体" w:hAnsi="Times New Roman" w:cs="Times New Roman" w:hint="eastAsia"/>
          <w:sz w:val="26"/>
          <w:lang w:eastAsia="zh-CN"/>
        </w:rPr>
        <w:t>基础训练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一、选择题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(2019北京)</w:t>
      </w:r>
      <w:r>
        <w:rPr>
          <w:rFonts w:ascii="Times New Roman" w:hAnsi="Times New Roman" w:cs="Times New Roman"/>
        </w:rPr>
        <w:t>如图为一名举重运动员做挺举连续动作时的几个状态图．下列说法中正确的是(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2738755" cy="781685"/>
            <wp:effectExtent l="0" t="0" r="4445" b="10795"/>
            <wp:docPr id="2" name="图片 1" descr="C:\Documents and Settings\Administrator\桌面\山西物理（练册）\逍19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561043" name="图片 1" descr="C:\Documents and Settings\Administrator\桌面\山西物理（练册）\逍192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 r:link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8755" cy="78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从发力到上拉的过程中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运动员对杠铃不做功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从上拉到翻站</w:t>
      </w:r>
      <w:r>
        <w:rPr>
          <w:rFonts w:ascii="Times New Roman" w:hAnsi="Times New Roman" w:cs="Times New Roman" w:hint="eastAsia"/>
        </w:rPr>
        <w:t>的过程中，运动员对杠铃不做功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从翻站到上挺的过程中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运动员对杠铃不做功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举着杠铃稳定站立的过程中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运动员对杠铃不做功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(2019长春)</w:t>
      </w:r>
      <w:r>
        <w:rPr>
          <w:rFonts w:ascii="Times New Roman" w:hAnsi="Times New Roman" w:cs="Times New Roman"/>
        </w:rPr>
        <w:t>2019年6月5日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我国航天完成首次海上发射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用长征十一号运载火箭将七颗卫星送入太空．火箭加速升空过程中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这七颗卫星的动能(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变小　 B. 不变　 C. 变大　 D. 无法判断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(2019连云港)</w:t>
      </w:r>
      <w:r>
        <w:rPr>
          <w:rFonts w:ascii="Times New Roman" w:hAnsi="Times New Roman" w:cs="Times New Roman"/>
        </w:rPr>
        <w:t>物体在水平地面上做直线运动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当物体运动的路程和时间图像如图甲时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受到的水平推力为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；当物体运动的速度和时间图像如图乙时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受到水平推力为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两次推力的功率分别为</w:t>
      </w:r>
      <w:r>
        <w:rPr>
          <w:rFonts w:ascii="Times New Roman" w:hAnsi="Times New Roman" w:cs="Times New Roman" w:hint="eastAsia"/>
          <w:i/>
        </w:rPr>
        <w:t>P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则下列关系正确的是(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626235" cy="995045"/>
            <wp:effectExtent l="0" t="0" r="4445" b="10795"/>
            <wp:docPr id="11" name="图片 2" descr="C:\Documents and Settings\Administrator\桌面\山西物理（练册）\逍19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812054" name="图片 2" descr="C:\Documents and Settings\Administrator\桌面\山西物理（练册）\逍193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r:link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6235" cy="99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第3题图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＞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 xml:space="preserve">  B. 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 w:hint="eastAsia"/>
          <w:vertAlign w:val="subscript"/>
        </w:rPr>
        <w:t>2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＞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＞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 xml:space="preserve">  D. 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＞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 w:hint="eastAsia"/>
          <w:vertAlign w:val="subscript"/>
        </w:rPr>
        <w:t>2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(2019深圳)</w:t>
      </w:r>
      <w:r>
        <w:rPr>
          <w:rFonts w:ascii="Times New Roman" w:hAnsi="Times New Roman" w:cs="Times New Roman"/>
        </w:rPr>
        <w:t>如图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弧形轨道</w:t>
      </w:r>
      <w:r>
        <w:rPr>
          <w:rFonts w:ascii="Times New Roman" w:hAnsi="Times New Roman" w:cs="Times New Roman" w:hint="eastAsia"/>
          <w:i/>
        </w:rPr>
        <w:t>ab</w:t>
      </w:r>
      <w:r>
        <w:rPr>
          <w:rFonts w:ascii="Times New Roman" w:hAnsi="Times New Roman" w:cs="Times New Roman"/>
        </w:rPr>
        <w:t>段光滑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bc</w:t>
      </w:r>
      <w:r>
        <w:rPr>
          <w:rFonts w:ascii="Times New Roman" w:hAnsi="Times New Roman" w:cs="Times New Roman"/>
        </w:rPr>
        <w:t>段粗糙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小球从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点经最低点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/>
        </w:rPr>
        <w:t>运动至</w:t>
      </w:r>
      <w:r>
        <w:rPr>
          <w:rFonts w:ascii="Times New Roman" w:hAnsi="Times New Roman" w:cs="Times New Roman" w:hint="eastAsia"/>
          <w:i/>
        </w:rPr>
        <w:t>c</w:t>
      </w:r>
      <w:r>
        <w:rPr>
          <w:rFonts w:ascii="Times New Roman" w:hAnsi="Times New Roman" w:cs="Times New Roman"/>
        </w:rPr>
        <w:t>点．下列分析正确的是(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998220" cy="628015"/>
            <wp:effectExtent l="0" t="0" r="7620" b="12065"/>
            <wp:docPr id="14" name="图片 3" descr="C:\Documents and Settings\Administrator\桌面\山西物理（练册）\逍19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33844" name="图片 3" descr="C:\Documents and Settings\Administrator\桌面\山西物理（练册）\逍194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 r:link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8220" cy="62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　第4题图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从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到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的过程中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小球动能转化为重力势能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>B</w:t>
      </w:r>
      <w:r>
        <w:rPr>
          <w:rFonts w:ascii="Times New Roman" w:hAnsi="Times New Roman" w:cs="Times New Roman"/>
        </w:rPr>
        <w:t>. 经过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/>
        </w:rPr>
        <w:t>点时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小球动能最大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从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/>
        </w:rPr>
        <w:t>到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的过程中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小球动能增大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从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到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的过程中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小球机械能守恒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5.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(2019黄石)</w:t>
      </w:r>
      <w:r>
        <w:rPr>
          <w:rFonts w:ascii="Times New Roman" w:hAnsi="Times New Roman" w:cs="Times New Roman"/>
        </w:rPr>
        <w:t>专业蹦床运动逐渐进入大众生活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下列对蹦床运动的表述错误的是(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551815" cy="803275"/>
            <wp:effectExtent l="0" t="0" r="12065" b="4445"/>
            <wp:docPr id="13" name="图片 4" descr="C:\Documents and Settings\Administrator\桌面\山西物理（练册）\逍19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3955223" name="图片 4" descr="C:\Documents and Settings\Administrator\桌面\山西物理（练册）\逍195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 r:link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815" cy="80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第5题图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下落到蹦床前运动员的重力势能转化为动能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运动员下降到最低点时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蹦床的弹性势</w:t>
      </w:r>
      <w:r>
        <w:rPr>
          <w:rFonts w:ascii="Times New Roman" w:hAnsi="Times New Roman" w:cs="Times New Roman" w:hint="eastAsia"/>
        </w:rPr>
        <w:t>能最大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C. 运动员想弹得更高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就要在蹦床上发力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消耗体能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若运动员不发力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会一直运动下去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因为能量是守恒的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6.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(2019武汉)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网球拍击中飞过来的网球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网球发生</w:t>
      </w:r>
      <w:r>
        <w:rPr>
          <w:rFonts w:ascii="Times New Roman" w:hAnsi="Times New Roman" w:cs="Times New Roman" w:hint="eastAsia"/>
        </w:rPr>
        <w:t>了明显的形变．</w:t>
      </w:r>
      <w:r>
        <w:rPr>
          <w:rFonts w:ascii="Times New Roman" w:hAnsi="Times New Roman" w:cs="Times New Roman"/>
        </w:rPr>
        <w:t>下列说法错误的是(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749935" cy="791210"/>
            <wp:effectExtent l="0" t="0" r="12065" b="1270"/>
            <wp:docPr id="3" name="图片 5" descr="C:\Documents and Settings\Administrator\桌面\山西物理（练册）\逍19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407330" name="图片 5" descr="C:\Documents and Settings\Administrator\桌面\山西物理（练册）\逍196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 r:link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9935" cy="79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第6题图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球拍击中网球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球拍和网球都发生了弹性形变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球拍能将网球弹开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说明球拍对网球的弹力大于网球对球拍的弹力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网球离开球拍后能在空中飞行一段距离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是由于网球具有惯性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网球和球拍接触的过程中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弹性势能和动能相互转化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二、填空题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7.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(2019甘肃省卷)</w:t>
      </w:r>
      <w:r>
        <w:rPr>
          <w:rFonts w:ascii="Times New Roman" w:hAnsi="Times New Roman" w:cs="Times New Roman"/>
        </w:rPr>
        <w:t>迄今为止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我国已发射40余颗北斗导航卫星．若某卫星</w:t>
      </w:r>
      <w:r>
        <w:rPr>
          <w:rFonts w:ascii="Times New Roman" w:hAnsi="Times New Roman" w:cs="Times New Roman" w:hint="eastAsia"/>
        </w:rPr>
        <w:t>沿椭圆轨道绕地球运行，如图所示，则卫星从远地点向近地点运行的过程中，</w:t>
      </w:r>
      <w:r>
        <w:rPr>
          <w:rFonts w:ascii="Times New Roman" w:hAnsi="Times New Roman" w:cs="Times New Roman"/>
        </w:rPr>
        <w:t>________能转化为________能．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975360" cy="788035"/>
            <wp:effectExtent l="0" t="0" r="0" b="4445"/>
            <wp:docPr id="10" name="图片 6" descr="C:\Documents and Settings\Administrator\桌面\山西物理（练册）\逍19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267982" name="图片 6" descr="C:\Documents and Settings\Administrator\桌面\山西物理（练册）\逍197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 r:link="rId18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5360" cy="78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第7题图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8.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(2019无锡)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将钢锯条固定在桌面边缘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将棋子放在钢锯条的端部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然后用手</w:t>
      </w:r>
      <w:r>
        <w:rPr>
          <w:rFonts w:ascii="Times New Roman" w:hAnsi="Times New Roman" w:cs="Times New Roman" w:hint="eastAsia"/>
        </w:rPr>
        <w:t>将锯条的端部压下一段距离，松手后，棋子会被弹起一定的高度，此过程中，钢锯条的弹性势能转化为棋子的</w:t>
      </w:r>
      <w:r>
        <w:rPr>
          <w:rFonts w:ascii="Times New Roman" w:hAnsi="Times New Roman" w:cs="Times New Roman"/>
        </w:rPr>
        <w:t>________势能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增加钢锯条被下压的距离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发现棋子被弹起的高度增加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实验表明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物体的________越大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它的弹性势能越大．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090930" cy="694690"/>
            <wp:effectExtent l="0" t="0" r="6350" b="6350"/>
            <wp:docPr id="26" name="图片 7" descr="C:\Documents and Settings\Administrator\桌面\山西物理（练册）\逍19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7801567" name="图片 7" descr="C:\Documents and Settings\Administrator\桌面\山西物理（练册）\逍198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 r:link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0930" cy="69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第8题图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三、简答题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9.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(2019江西)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悬挂着两个静止的易拉罐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一个装满湿沙子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另一个是空的．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(1)用相同的力分别推这两个处于静止状态的易</w:t>
      </w:r>
      <w:r>
        <w:rPr>
          <w:rFonts w:ascii="Times New Roman" w:hAnsi="Times New Roman" w:cs="Times New Roman" w:hint="eastAsia"/>
        </w:rPr>
        <w:t>拉罐，哪个更难被推动？为什么？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>(</w:t>
      </w:r>
      <w:r>
        <w:rPr>
          <w:rFonts w:ascii="Times New Roman" w:hAnsi="Times New Roman" w:cs="Times New Roman"/>
        </w:rPr>
        <w:t>2)用一个较大的力推装满湿沙子的易拉罐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使它来回摆动起来．假如易拉罐摆动到最高位置的瞬间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绳子突然断了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此刻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易拉罐具有哪种形式的机械能？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068070" cy="662940"/>
            <wp:effectExtent l="0" t="0" r="13970" b="7620"/>
            <wp:docPr id="4" name="图片 8" descr="C:\Documents and Settings\Administrator\桌面\山西物理（练册）\逍19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961580" name="图片 8" descr="C:\Documents and Settings\Administrator\桌面\山西物理（练册）\逍199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 r:link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第9题图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四、实验探究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10.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(2019天津)</w:t>
      </w:r>
      <w:r>
        <w:rPr>
          <w:rFonts w:ascii="Times New Roman" w:hAnsi="Times New Roman" w:cs="Times New Roman"/>
        </w:rPr>
        <w:t>小明同学在探究重力势能的大小与什么因素有关时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提出了如下猜想：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664210" cy="1039495"/>
            <wp:effectExtent l="0" t="0" r="6350" b="12065"/>
            <wp:docPr id="18" name="图片 9" descr="C:\Documents and Settings\Administrator\桌面\山西物理（练册）\逍20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907630" name="图片 9" descr="C:\Documents and Settings\Administrator\桌面\山西物理（练册）\逍200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 r:link="rId2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210" cy="103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第10题图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猜想一：物体的重力势能与物体的质量有关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猜想二：物体的重力势能与物体所在高度有关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为了验证上述猜想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他计划利用小桌、沙子、质量不同的铁块和刻度尺进行实验：如图所示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将小桌桌腿朝下放在平整的沙面上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把铁块从距桌面某一高度由静止释放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撞击在桌面的中心部位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记录桌腿进入沙子的深度．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按上述方案进行实验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其实验数据如下表所示．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</w:p>
    <w:tbl>
      <w:tblPr>
        <w:tblStyle w:val="TableNormal"/>
        <w:tblW w:w="8616" w:type="dxa"/>
        <w:jc w:val="center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46"/>
        <w:gridCol w:w="1814"/>
        <w:gridCol w:w="2678"/>
        <w:gridCol w:w="2678"/>
      </w:tblGrid>
      <w:tr>
        <w:tblPrEx>
          <w:tblW w:w="8616" w:type="dxa"/>
          <w:jc w:val="center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46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ascii="Times New Roman" w:hAnsi="Times New Roman" w:cs="Times New Roman"/>
              </w:rPr>
              <w:t>实验</w:t>
            </w:r>
          </w:p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序号</w:t>
            </w:r>
          </w:p>
        </w:tc>
        <w:tc>
          <w:tcPr>
            <w:tcW w:w="1814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ascii="Times New Roman" w:hAnsi="Times New Roman" w:cs="Times New Roman"/>
              </w:rPr>
              <w:t>铁块质量</w:t>
            </w:r>
          </w:p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ascii="Times New Roman" w:hAnsi="Times New Roman" w:cs="Times New Roman" w:hint="eastAsia"/>
                <w:i/>
              </w:rPr>
              <w:t>m</w:t>
            </w:r>
            <w:r>
              <w:rPr>
                <w:rFonts w:ascii="Times New Roman" w:hAnsi="Times New Roman" w:cs="Times New Roman" w:hint="eastAsia"/>
              </w:rPr>
              <w:t>/g</w:t>
            </w:r>
          </w:p>
        </w:tc>
        <w:tc>
          <w:tcPr>
            <w:tcW w:w="2678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ascii="Times New Roman" w:hAnsi="Times New Roman" w:cs="Times New Roman"/>
              </w:rPr>
              <w:t>铁块距桌</w:t>
            </w:r>
          </w:p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ascii="Times New Roman" w:hAnsi="Times New Roman" w:cs="Times New Roman"/>
              </w:rPr>
              <w:t>面高度</w:t>
            </w:r>
          </w:p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ascii="Times New Roman" w:hAnsi="Times New Roman" w:cs="Times New Roman" w:hint="eastAsia"/>
                <w:i/>
              </w:rPr>
              <w:t>H</w:t>
            </w:r>
            <w:r>
              <w:rPr>
                <w:rFonts w:ascii="Times New Roman" w:hAnsi="Times New Roman" w:cs="Times New Roman" w:hint="eastAsia"/>
              </w:rPr>
              <w:t>/cm</w:t>
            </w:r>
          </w:p>
        </w:tc>
        <w:tc>
          <w:tcPr>
            <w:tcW w:w="2678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ascii="Times New Roman" w:hAnsi="Times New Roman" w:cs="Times New Roman"/>
              </w:rPr>
              <w:t>桌腿进入</w:t>
            </w:r>
          </w:p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ascii="Times New Roman" w:hAnsi="Times New Roman" w:cs="Times New Roman"/>
              </w:rPr>
              <w:t>沙子的</w:t>
            </w:r>
          </w:p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hAnsi="宋体" w:cs="宋体" w:hint="eastAsia"/>
              </w:rPr>
            </w:pPr>
            <w:r>
              <w:rPr>
                <w:rFonts w:ascii="Times New Roman" w:hAnsi="Times New Roman" w:cs="Times New Roman"/>
              </w:rPr>
              <w:t>深度</w:t>
            </w:r>
            <w:r>
              <w:rPr>
                <w:rFonts w:ascii="Times New Roman" w:hAnsi="Times New Roman" w:cs="Times New Roman" w:hint="eastAsia"/>
                <w:i/>
              </w:rPr>
              <w:t>h</w:t>
            </w:r>
            <w:r>
              <w:rPr>
                <w:rFonts w:ascii="Times New Roman" w:hAnsi="Times New Roman" w:cs="Times New Roman" w:hint="eastAsia"/>
              </w:rPr>
              <w:t>/cm</w:t>
            </w:r>
          </w:p>
        </w:tc>
      </w:tr>
      <w:tr>
        <w:tblPrEx>
          <w:tblW w:w="8616" w:type="dxa"/>
          <w:jc w:val="center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46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hAnsi="宋体" w:cs="Times New Roman" w:hint="eastAsia"/>
              </w:rPr>
              <w:t>①</w:t>
            </w:r>
          </w:p>
        </w:tc>
        <w:tc>
          <w:tcPr>
            <w:tcW w:w="1814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ascii="Times New Roman" w:hAnsi="Times New Roman" w:cs="Times New Roman" w:hint="eastAsia"/>
              </w:rPr>
              <w:t>20</w:t>
            </w:r>
          </w:p>
        </w:tc>
        <w:tc>
          <w:tcPr>
            <w:tcW w:w="2678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ascii="Times New Roman" w:hAnsi="Times New Roman" w:cs="Times New Roman" w:hint="eastAsia"/>
              </w:rPr>
              <w:t>20</w:t>
            </w:r>
          </w:p>
        </w:tc>
        <w:tc>
          <w:tcPr>
            <w:tcW w:w="2678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hAnsi="宋体" w:cs="宋体" w:hint="eastAsia"/>
              </w:rPr>
            </w:pPr>
            <w:r>
              <w:rPr>
                <w:rFonts w:ascii="Times New Roman" w:hAnsi="Times New Roman" w:cs="Times New Roman" w:hint="eastAsia"/>
              </w:rPr>
              <w:t>1.9</w:t>
            </w:r>
          </w:p>
        </w:tc>
      </w:tr>
      <w:tr>
        <w:tblPrEx>
          <w:tblW w:w="8616" w:type="dxa"/>
          <w:jc w:val="center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46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hAnsi="宋体" w:cs="Times New Roman" w:hint="eastAsia"/>
              </w:rPr>
              <w:t>②</w:t>
            </w:r>
          </w:p>
        </w:tc>
        <w:tc>
          <w:tcPr>
            <w:tcW w:w="1814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ascii="Times New Roman" w:hAnsi="Times New Roman" w:cs="Times New Roman" w:hint="eastAsia"/>
              </w:rPr>
              <w:t>20</w:t>
            </w:r>
          </w:p>
        </w:tc>
        <w:tc>
          <w:tcPr>
            <w:tcW w:w="2678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ascii="Times New Roman" w:hAnsi="Times New Roman" w:cs="Times New Roman" w:hint="eastAsia"/>
              </w:rPr>
              <w:t>30</w:t>
            </w:r>
          </w:p>
        </w:tc>
        <w:tc>
          <w:tcPr>
            <w:tcW w:w="2678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hAnsi="宋体" w:cs="宋体" w:hint="eastAsia"/>
              </w:rPr>
            </w:pPr>
            <w:r>
              <w:rPr>
                <w:rFonts w:ascii="Times New Roman" w:hAnsi="Times New Roman" w:cs="Times New Roman" w:hint="eastAsia"/>
              </w:rPr>
              <w:t>2.9</w:t>
            </w:r>
          </w:p>
        </w:tc>
      </w:tr>
      <w:tr>
        <w:tblPrEx>
          <w:tblW w:w="8616" w:type="dxa"/>
          <w:jc w:val="center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46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hAnsi="宋体" w:cs="Times New Roman" w:hint="eastAsia"/>
              </w:rPr>
              <w:t>③</w:t>
            </w:r>
          </w:p>
        </w:tc>
        <w:tc>
          <w:tcPr>
            <w:tcW w:w="1814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ascii="Times New Roman" w:hAnsi="Times New Roman" w:cs="Times New Roman" w:hint="eastAsia"/>
              </w:rPr>
              <w:t>20</w:t>
            </w:r>
          </w:p>
        </w:tc>
        <w:tc>
          <w:tcPr>
            <w:tcW w:w="2678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ascii="Times New Roman" w:hAnsi="Times New Roman" w:cs="Times New Roman" w:hint="eastAsia"/>
              </w:rPr>
              <w:t>40</w:t>
            </w:r>
          </w:p>
        </w:tc>
        <w:tc>
          <w:tcPr>
            <w:tcW w:w="2678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hAnsi="宋体" w:cs="宋体" w:hint="eastAsia"/>
              </w:rPr>
            </w:pPr>
            <w:r>
              <w:rPr>
                <w:rFonts w:ascii="Times New Roman" w:hAnsi="Times New Roman" w:cs="Times New Roman" w:hint="eastAsia"/>
              </w:rPr>
              <w:t>3.8</w:t>
            </w:r>
          </w:p>
        </w:tc>
      </w:tr>
      <w:tr>
        <w:tblPrEx>
          <w:tblW w:w="8616" w:type="dxa"/>
          <w:jc w:val="center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46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hAnsi="宋体" w:cs="Times New Roman" w:hint="eastAsia"/>
              </w:rPr>
              <w:t>④</w:t>
            </w:r>
          </w:p>
        </w:tc>
        <w:tc>
          <w:tcPr>
            <w:tcW w:w="1814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ascii="Times New Roman" w:hAnsi="Times New Roman" w:cs="Times New Roman" w:hint="eastAsia"/>
              </w:rPr>
              <w:t>30</w:t>
            </w:r>
          </w:p>
        </w:tc>
        <w:tc>
          <w:tcPr>
            <w:tcW w:w="2678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ascii="Times New Roman" w:hAnsi="Times New Roman" w:cs="Times New Roman" w:hint="eastAsia"/>
              </w:rPr>
              <w:t>20</w:t>
            </w:r>
          </w:p>
        </w:tc>
        <w:tc>
          <w:tcPr>
            <w:tcW w:w="2678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hAnsi="宋体" w:cs="宋体" w:hint="eastAsia"/>
              </w:rPr>
            </w:pPr>
            <w:r>
              <w:rPr>
                <w:rFonts w:ascii="Times New Roman" w:hAnsi="Times New Roman" w:cs="Times New Roman" w:hint="eastAsia"/>
              </w:rPr>
              <w:t>2.9</w:t>
            </w:r>
          </w:p>
        </w:tc>
      </w:tr>
      <w:tr>
        <w:tblPrEx>
          <w:tblW w:w="8616" w:type="dxa"/>
          <w:jc w:val="center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46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hAnsi="宋体" w:cs="Times New Roman" w:hint="eastAsia"/>
              </w:rPr>
              <w:t>⑤</w:t>
            </w:r>
          </w:p>
        </w:tc>
        <w:tc>
          <w:tcPr>
            <w:tcW w:w="1814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ascii="Times New Roman" w:hAnsi="Times New Roman" w:cs="Times New Roman" w:hint="eastAsia"/>
              </w:rPr>
              <w:t>40</w:t>
            </w:r>
          </w:p>
        </w:tc>
        <w:tc>
          <w:tcPr>
            <w:tcW w:w="2678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ascii="Times New Roman" w:hAnsi="Times New Roman" w:cs="Times New Roman" w:hint="eastAsia"/>
              </w:rPr>
              <w:t>20</w:t>
            </w:r>
          </w:p>
        </w:tc>
        <w:tc>
          <w:tcPr>
            <w:tcW w:w="2678" w:type="dxa"/>
            <w:noWrap w:val="0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ind w:firstLine="0" w:firstLineChars="0"/>
              <w:jc w:val="center"/>
              <w:textAlignment w:val="auto"/>
              <w:rPr>
                <w:rFonts w:ascii="Times New Roman" w:hAnsi="Times New Roman" w:cs="Times New Roman" w:hint="eastAsia"/>
              </w:rPr>
            </w:pPr>
            <w:r>
              <w:rPr>
                <w:rFonts w:ascii="Times New Roman" w:hAnsi="Times New Roman" w:cs="Times New Roman" w:hint="eastAsia"/>
              </w:rPr>
              <w:t>4.1</w:t>
            </w:r>
          </w:p>
        </w:tc>
      </w:tr>
    </w:tbl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(1)实验中通过比较______________________________________________________________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来判断物体重力势能的大小；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(2)为了验证猜想</w:t>
      </w:r>
      <w:r>
        <w:rPr>
          <w:rFonts w:ascii="Times New Roman" w:hAnsi="Times New Roman" w:cs="Times New Roman" w:hint="eastAsia"/>
        </w:rPr>
        <w:t>一，需选择表中</w:t>
      </w:r>
      <w:r>
        <w:rPr>
          <w:rFonts w:ascii="Times New Roman" w:hAnsi="Times New Roman" w:cs="Times New Roman"/>
        </w:rPr>
        <w:t>________(填实验序号)三组数据进行分析；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(3)分析表中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>的实验数据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可得出的结论是：________________________________________________________________________.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五、分析与计算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(2019长沙)</w:t>
      </w:r>
      <w:r>
        <w:rPr>
          <w:rFonts w:ascii="Times New Roman" w:hAnsi="Times New Roman" w:cs="Times New Roman"/>
        </w:rPr>
        <w:t>如图所示为洋湖湿地公园的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河道保洁船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清理水面垃圾时的情景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保洁船的质量为2.5 t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收集宽</w:t>
      </w:r>
      <w:r>
        <w:rPr>
          <w:rFonts w:ascii="Times New Roman" w:hAnsi="Times New Roman" w:cs="Times New Roman" w:hint="eastAsia"/>
        </w:rPr>
        <w:t>度为</w:t>
      </w:r>
      <w:r>
        <w:rPr>
          <w:rFonts w:ascii="Times New Roman" w:hAnsi="Times New Roman" w:cs="Times New Roman"/>
        </w:rPr>
        <w:t>3.4 m．它某次工作时以</w:t>
      </w:r>
      <w:r>
        <w:rPr>
          <w:rFonts w:ascii="Times New Roman" w:hAnsi="Times New Roman" w:cs="Times New Roman" w:hint="eastAsia"/>
        </w:rPr>
        <w:t>1 m/s</w:t>
      </w:r>
      <w:r>
        <w:rPr>
          <w:rFonts w:ascii="Times New Roman" w:hAnsi="Times New Roman" w:cs="Times New Roman"/>
        </w:rPr>
        <w:t>的速度做匀速直线运动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其牵引力为5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  <w:vertAlign w:val="superscript"/>
        </w:rPr>
        <w:t>4</w:t>
      </w:r>
      <w:r>
        <w:rPr>
          <w:rFonts w:ascii="Times New Roman" w:hAnsi="Times New Roman" w:cs="Times New Roman" w:hint="eastAsia"/>
        </w:rPr>
        <w:t xml:space="preserve"> N，</w:t>
      </w:r>
      <w:r>
        <w:rPr>
          <w:rFonts w:ascii="Times New Roman" w:hAnsi="Times New Roman" w:cs="Times New Roman"/>
        </w:rPr>
        <w:t>保洁船工作50 s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求这段时间内：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069975" cy="719455"/>
            <wp:effectExtent l="0" t="0" r="12065" b="12065"/>
            <wp:docPr id="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5472062" name="图片 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 r:link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69975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　第11题图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(1)保洁船行驶的路程；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(2)牵引力做的功；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(3)牵引力的功率．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630" w:firstLineChars="300"/>
        <w:textAlignment w:val="auto"/>
        <w:rPr>
          <w:rFonts w:ascii="Times New Roman" w:hAnsi="Times New Roman" w:cs="Times New Roman" w:hint="eastAsia"/>
        </w:rPr>
      </w:pPr>
      <w:r>
        <w:rPr>
          <w:rFonts w:ascii="黑体" w:eastAsia="黑体" w:hAnsi="黑体" w:hint="default"/>
          <w:b w:val="0"/>
          <w:bCs w:val="0"/>
          <w:color w:val="000000" w:themeColor="text1"/>
          <w:sz w:val="26"/>
          <w:szCs w:val="26"/>
          <w:lang w:val="en-US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74295</wp:posOffset>
            </wp:positionH>
            <wp:positionV relativeFrom="paragraph">
              <wp:posOffset>54610</wp:posOffset>
            </wp:positionV>
            <wp:extent cx="281305" cy="231140"/>
            <wp:effectExtent l="0" t="0" r="8255" b="12700"/>
            <wp:wrapNone/>
            <wp:docPr id="7" name="图片 3" descr="二级标（14磅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581722" name="图片 3" descr="二级标（14磅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1305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</w:rPr>
        <w:t xml:space="preserve"> </w:t>
      </w:r>
      <w:r>
        <w:rPr>
          <w:rFonts w:ascii="Times New Roman" w:eastAsia="黑体" w:hAnsi="Times New Roman" w:cs="Times New Roman" w:hint="eastAsia"/>
          <w:sz w:val="26"/>
          <w:lang w:eastAsia="zh-CN"/>
        </w:rPr>
        <w:t>能力提升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(2019苏州)</w:t>
      </w:r>
      <w:r>
        <w:rPr>
          <w:rFonts w:ascii="Times New Roman" w:hAnsi="Times New Roman" w:cs="Times New Roman"/>
        </w:rPr>
        <w:t>将皮球从离地某一高度</w:t>
      </w:r>
      <w:r>
        <w:rPr>
          <w:rFonts w:ascii="Times New Roman" w:hAnsi="Times New Roman" w:cs="Times New Roman" w:hint="eastAsia"/>
          <w:i/>
        </w:rPr>
        <w:t>O</w:t>
      </w:r>
      <w:r>
        <w:rPr>
          <w:rFonts w:ascii="Times New Roman" w:hAnsi="Times New Roman" w:cs="Times New Roman"/>
        </w:rPr>
        <w:t>点处水平抛出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球落地后又弹起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它的部分运动轨迹如图所示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下列说法正确的是(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222375" cy="847090"/>
            <wp:effectExtent l="0" t="0" r="12065" b="6350"/>
            <wp:docPr id="6" name="图片 11" descr="C:\Documents and Settings\Administrator\桌面\山西物理（练册）\逍2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432508" name="图片 11" descr="C:\Documents and Settings\Administrator\桌面\山西物理（练册）\逍202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 r:link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2375" cy="84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皮球经过同一高度的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两点时动能相等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皮球第一次反弹后到达最高点</w:t>
      </w:r>
      <w:r>
        <w:rPr>
          <w:rFonts w:ascii="Times New Roman" w:hAnsi="Times New Roman" w:cs="Times New Roman" w:hint="eastAsia"/>
          <w:i/>
        </w:rPr>
        <w:t>P</w:t>
      </w:r>
      <w:r>
        <w:rPr>
          <w:rFonts w:ascii="Times New Roman" w:hAnsi="Times New Roman" w:cs="Times New Roman"/>
        </w:rPr>
        <w:t>点时速度为零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皮球在</w:t>
      </w:r>
      <w:r>
        <w:rPr>
          <w:rFonts w:ascii="Times New Roman" w:hAnsi="Times New Roman" w:cs="Times New Roman" w:hint="eastAsia"/>
          <w:i/>
        </w:rPr>
        <w:t>D</w:t>
      </w:r>
      <w:r>
        <w:rPr>
          <w:rFonts w:ascii="Times New Roman" w:hAnsi="Times New Roman" w:cs="Times New Roman"/>
        </w:rPr>
        <w:t>点时的机械能小于在</w:t>
      </w:r>
      <w:r>
        <w:rPr>
          <w:rFonts w:ascii="Times New Roman" w:hAnsi="Times New Roman" w:cs="Times New Roman" w:hint="eastAsia"/>
          <w:i/>
        </w:rPr>
        <w:t>C</w:t>
      </w:r>
      <w:r>
        <w:rPr>
          <w:rFonts w:ascii="Times New Roman" w:hAnsi="Times New Roman" w:cs="Times New Roman"/>
        </w:rPr>
        <w:t>点时的机械能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若将皮球表面涂黑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则会在地面</w:t>
      </w:r>
      <w:r>
        <w:rPr>
          <w:rFonts w:ascii="Times New Roman" w:hAnsi="Times New Roman" w:cs="Times New Roman" w:hint="eastAsia"/>
          <w:i/>
        </w:rPr>
        <w:t>M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两点留下两个大小相等的黑色圆斑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(2019南通)</w:t>
      </w:r>
      <w:r>
        <w:rPr>
          <w:rFonts w:ascii="Times New Roman" w:hAnsi="Times New Roman" w:cs="Times New Roman"/>
        </w:rPr>
        <w:t>如图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轻质弹簧竖直放置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下端固定于地面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上端位于</w:t>
      </w:r>
      <w:r>
        <w:rPr>
          <w:rFonts w:ascii="Times New Roman" w:hAnsi="Times New Roman" w:cs="Times New Roman" w:hint="eastAsia"/>
          <w:i/>
        </w:rPr>
        <w:t>O</w:t>
      </w:r>
      <w:r>
        <w:rPr>
          <w:rFonts w:ascii="Times New Roman" w:hAnsi="Times New Roman" w:cs="Times New Roman"/>
        </w:rPr>
        <w:t>点时弹簧恰好不发生形变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现将一小球放在弹簧上端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再用力向下把小球压至图中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位置后由静止释放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小球将竖直向上运动并脱离弹簧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不计空气阻力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则小球(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618490" cy="748030"/>
            <wp:effectExtent l="0" t="0" r="6350" b="13970"/>
            <wp:docPr id="19" name="图片 12" descr="C:\Documents and Settings\Administrator\桌面\山西物理（练册）\逍2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735745" name="图片 12" descr="C:\Documents and Settings\Administrator\桌面\山西物理（练册）\逍203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 r:link="rId3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490" cy="74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　第2题图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运动至最高点时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受平衡力作用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被释放瞬间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所受重力大于弹簧弹</w:t>
      </w:r>
      <w:r>
        <w:rPr>
          <w:rFonts w:ascii="Times New Roman" w:hAnsi="Times New Roman" w:cs="Times New Roman" w:hint="eastAsia"/>
        </w:rPr>
        <w:t>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从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点向上运动过程中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速度先增大后减小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从</w:t>
      </w:r>
      <w:r>
        <w:rPr>
          <w:rFonts w:ascii="Times New Roman" w:hAnsi="Times New Roman" w:cs="Times New Roman" w:hint="eastAsia"/>
          <w:i/>
        </w:rPr>
        <w:t>O</w:t>
      </w:r>
      <w:r>
        <w:rPr>
          <w:rFonts w:ascii="Times New Roman" w:hAnsi="Times New Roman" w:cs="Times New Roman"/>
        </w:rPr>
        <w:t>点向上运动过程中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重力势能转化为动能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宋体" w:hAnsi="Times New Roman" w:cs="Times New Roman" w:hint="eastAsia"/>
          <w:lang w:eastAsia="zh-CN"/>
        </w:rPr>
      </w:pPr>
      <w:r>
        <w:rPr>
          <w:rFonts w:ascii="Times New Roman" w:hAnsi="Times New Roman" w:cs="Times New Roman" w:hint="eastAsia"/>
        </w:rPr>
        <w:br w:type="page"/>
      </w:r>
      <w:r>
        <w:rPr>
          <w:rFonts w:ascii="Times New Roman" w:eastAsia="黑体" w:hAnsi="Times New Roman" w:cs="Times New Roman" w:hint="eastAsia"/>
          <w:sz w:val="34"/>
          <w:lang w:eastAsia="zh-CN"/>
        </w:rPr>
        <w:t>练习二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(建议时间：30分钟)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630" w:firstLineChars="300"/>
        <w:textAlignment w:val="auto"/>
        <w:rPr>
          <w:rFonts w:ascii="Times New Roman" w:hAnsi="Times New Roman" w:cs="Times New Roman" w:hint="eastAsia"/>
        </w:rPr>
      </w:pPr>
      <w:r>
        <w:rPr>
          <w:rFonts w:ascii="黑体" w:eastAsia="黑体" w:hAnsi="黑体" w:hint="default"/>
          <w:b w:val="0"/>
          <w:bCs w:val="0"/>
          <w:color w:val="000000" w:themeColor="text1"/>
          <w:sz w:val="26"/>
          <w:szCs w:val="26"/>
          <w:lang w:val="en-US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98425</wp:posOffset>
            </wp:positionH>
            <wp:positionV relativeFrom="paragraph">
              <wp:posOffset>62230</wp:posOffset>
            </wp:positionV>
            <wp:extent cx="281305" cy="231140"/>
            <wp:effectExtent l="0" t="0" r="8255" b="12700"/>
            <wp:wrapNone/>
            <wp:docPr id="8" name="图片 4" descr="二级标（14磅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166913" name="图片 4" descr="二级标（14磅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1305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</w:rPr>
        <w:t xml:space="preserve"> </w:t>
      </w:r>
      <w:r>
        <w:rPr>
          <w:rFonts w:ascii="Times New Roman" w:eastAsia="黑体" w:hAnsi="Times New Roman" w:cs="Times New Roman" w:hint="eastAsia"/>
          <w:sz w:val="26"/>
          <w:lang w:eastAsia="zh-CN"/>
        </w:rPr>
        <w:t>基础训练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一、选择题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(2019乐山)</w:t>
      </w:r>
      <w:r>
        <w:rPr>
          <w:rFonts w:ascii="Times New Roman" w:hAnsi="Times New Roman" w:cs="Times New Roman"/>
        </w:rPr>
        <w:t>下列关于能量转化的说法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2698750" cy="745490"/>
            <wp:effectExtent l="0" t="0" r="13970" b="1270"/>
            <wp:docPr id="9" name="图片 13" descr="C:\Documents and Settings\Administrator\桌面\山西物理（练册）\逍2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099252" name="图片 13" descr="C:\Documents and Settings\Administrator\桌面\山西物理（练册）\逍205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 r:link="rId3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8750" cy="74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甲图中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风力发电将空气的动能转化为电能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乙图中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拉开的弹弓将石子弹出的过程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弹性势能增大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丙图中</w:t>
      </w:r>
      <w:r>
        <w:rPr>
          <w:rFonts w:ascii="Times New Roman" w:hAnsi="Times New Roman" w:cs="Times New Roman" w:hint="eastAsia"/>
        </w:rPr>
        <w:t>，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/>
        </w:rPr>
        <w:t>神舟五号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载人飞船成功返航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返回舱在减速着陆过程中机械能守恒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丁图中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水平路面上疾驰的汽车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将重力势能转化为动能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(2019北京改编)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小朋友沿滑梯下滑得越来越快．关于该过程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下列说法中正确的是(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806450" cy="719455"/>
            <wp:effectExtent l="0" t="0" r="1270" b="12065"/>
            <wp:docPr id="12" name="图片 14" descr="C:\Documents and Settings\Administrator\桌面\山西物理（练册）\逍20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14789" name="图片 14" descr="C:\Documents and Settings\Administrator\桌面\山西物理（练册）\逍206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 r:link="rId3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645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　第2题图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小朋友不具有惯性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小朋友的运动状态不变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小朋友的动能不变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小朋友的重力势能减少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 xml:space="preserve">3. </w:t>
      </w:r>
      <w:r>
        <w:rPr>
          <w:rFonts w:ascii="Times New Roman" w:eastAsia="楷体_GB2312" w:hAnsi="Times New Roman" w:cs="Times New Roman"/>
        </w:rPr>
        <w:t>(2018常州)</w:t>
      </w:r>
      <w:r>
        <w:rPr>
          <w:rFonts w:ascii="Times New Roman" w:hAnsi="Times New Roman" w:cs="Times New Roman"/>
        </w:rPr>
        <w:t>现代农业利用喷药无人机喷洒农药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安全又高</w:t>
      </w:r>
      <w:r>
        <w:rPr>
          <w:rFonts w:ascii="Times New Roman" w:hAnsi="Times New Roman" w:cs="Times New Roman" w:hint="eastAsia"/>
        </w:rPr>
        <w:t>效，如图所示，喷药无人机在农田上方沿水平方向匀速飞行，同时均匀喷洒农药．</w:t>
      </w:r>
      <w:r>
        <w:rPr>
          <w:rFonts w:ascii="Times New Roman" w:hAnsi="Times New Roman" w:cs="Times New Roman"/>
        </w:rPr>
        <w:t>此过程中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喷药无人机的(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057910" cy="662940"/>
            <wp:effectExtent l="0" t="0" r="8890" b="7620"/>
            <wp:docPr id="2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55411" name="图片 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 r:link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57910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　第3题图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 </w:t>
      </w:r>
      <w:r>
        <w:rPr>
          <w:rFonts w:ascii="Times New Roman" w:hAnsi="Times New Roman" w:cs="Times New Roman"/>
        </w:rPr>
        <w:t>动能减小、重力势能减小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 </w:t>
      </w:r>
      <w:r>
        <w:rPr>
          <w:rFonts w:ascii="Times New Roman" w:hAnsi="Times New Roman" w:cs="Times New Roman"/>
        </w:rPr>
        <w:t>动能减小、重力势能不变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 </w:t>
      </w:r>
      <w:r>
        <w:rPr>
          <w:rFonts w:ascii="Times New Roman" w:hAnsi="Times New Roman" w:cs="Times New Roman"/>
        </w:rPr>
        <w:t>动能不变、重力势能减小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 </w:t>
      </w:r>
      <w:r>
        <w:rPr>
          <w:rFonts w:ascii="Times New Roman" w:hAnsi="Times New Roman" w:cs="Times New Roman"/>
        </w:rPr>
        <w:t>动能不变、重力势能不变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(2019海南)</w:t>
      </w:r>
      <w:r>
        <w:rPr>
          <w:rFonts w:ascii="Times New Roman" w:hAnsi="Times New Roman" w:cs="Times New Roman"/>
        </w:rPr>
        <w:t>用大小相同的力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作用在质量不同的物体上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使它们分别在同一水平面上</w:t>
      </w:r>
      <w:r>
        <w:rPr>
          <w:rFonts w:ascii="Times New Roman" w:hAnsi="Times New Roman" w:cs="Times New Roman" w:hint="eastAsia"/>
        </w:rPr>
        <w:t>沿力的方向移动相同的距离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</w:rPr>
        <w:t>(如图所示)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/>
        </w:rPr>
        <w:t>所做的功分别为</w:t>
      </w:r>
      <w:r>
        <w:rPr>
          <w:rFonts w:ascii="Times New Roman" w:hAnsi="Times New Roman" w:cs="Times New Roman" w:hint="eastAsia"/>
          <w:i/>
        </w:rPr>
        <w:t>W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  <w:i/>
        </w:rPr>
        <w:t>W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2566670" cy="450850"/>
            <wp:effectExtent l="0" t="0" r="8890" b="6350"/>
            <wp:docPr id="24" name="图片 16" descr="C:\Documents and Settings\Administrator\桌面\山西物理（练册）\逍20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8916112" name="图片 16" descr="C:\Documents and Settings\Administrator\桌面\山西物理（练册）\逍209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 r:link="rId3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6670" cy="45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第4题图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 w:hint="eastAsia"/>
          <w:i/>
        </w:rPr>
        <w:t>W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>eq \f(1,2)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i/>
        </w:rPr>
        <w:t>W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/>
        </w:rPr>
        <w:t xml:space="preserve">　　　　　B. </w:t>
      </w:r>
      <w:r>
        <w:rPr>
          <w:rFonts w:ascii="Times New Roman" w:hAnsi="Times New Roman" w:cs="Times New Roman" w:hint="eastAsia"/>
          <w:i/>
        </w:rPr>
        <w:t>W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W</w:t>
      </w:r>
      <w:r>
        <w:rPr>
          <w:rFonts w:ascii="Times New Roman" w:hAnsi="Times New Roman" w:cs="Times New Roman" w:hint="eastAsia"/>
          <w:vertAlign w:val="subscript"/>
        </w:rPr>
        <w:t>2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 w:hint="eastAsia"/>
          <w:i/>
        </w:rPr>
        <w:t>W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＝2</w:t>
      </w:r>
      <w:r>
        <w:rPr>
          <w:rFonts w:ascii="Times New Roman" w:hAnsi="Times New Roman" w:cs="Times New Roman"/>
          <w:i/>
        </w:rPr>
        <w:t>W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 w:hint="eastAsia"/>
          <w:lang w:val="en-US" w:eastAsia="zh-CN"/>
        </w:rPr>
        <w:t xml:space="preserve">        </w:t>
      </w:r>
      <w:r>
        <w:rPr>
          <w:rFonts w:ascii="Times New Roman" w:hAnsi="Times New Roman" w:cs="Times New Roman" w:hint="eastAsia"/>
        </w:rPr>
        <w:t xml:space="preserve"> D. </w:t>
      </w:r>
      <w:r>
        <w:rPr>
          <w:rFonts w:ascii="Times New Roman" w:hAnsi="Times New Roman" w:cs="Times New Roman" w:hint="eastAsia"/>
          <w:i/>
        </w:rPr>
        <w:t>W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＝4</w:t>
      </w:r>
      <w:r>
        <w:rPr>
          <w:rFonts w:ascii="Times New Roman" w:hAnsi="Times New Roman" w:cs="Times New Roman"/>
          <w:i/>
        </w:rPr>
        <w:t>W</w:t>
      </w:r>
      <w:r>
        <w:rPr>
          <w:rFonts w:ascii="Times New Roman" w:hAnsi="Times New Roman" w:cs="Times New Roman" w:hint="eastAsia"/>
          <w:vertAlign w:val="subscript"/>
        </w:rPr>
        <w:t>2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5.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(2019临沂)</w:t>
      </w:r>
      <w:r>
        <w:rPr>
          <w:rFonts w:ascii="Times New Roman" w:hAnsi="Times New Roman" w:cs="Times New Roman" w:hint="eastAsia"/>
        </w:rPr>
        <w:t>如图是运动员参加射箭比赛时的场景，下列说法错误的是</w:t>
      </w:r>
      <w:r>
        <w:rPr>
          <w:rFonts w:ascii="Times New Roman" w:hAnsi="Times New Roman" w:cs="Times New Roman"/>
        </w:rPr>
        <w:t>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982980" cy="719455"/>
            <wp:effectExtent l="0" t="0" r="7620" b="12065"/>
            <wp:docPr id="2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65459" name="图片 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 r:link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98298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第5题图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运动员将弓举起的过程对弓做功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弓被拉的越弯产生的弹力越小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弓被拉的越弯弹性势能越大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箭被射出说明力可以改变物体的运动状态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6. </w:t>
      </w:r>
      <w:r>
        <w:rPr>
          <w:rFonts w:ascii="Times New Roman" w:eastAsia="楷体_GB2312" w:hAnsi="Times New Roman" w:cs="Times New Roman"/>
        </w:rPr>
        <w:t>(2018淄博)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AC</w:t>
      </w:r>
      <w:r>
        <w:rPr>
          <w:rFonts w:ascii="Times New Roman" w:hAnsi="Times New Roman" w:cs="Times New Roman" w:hint="eastAsia"/>
        </w:rPr>
        <w:t>&gt;</w:t>
      </w:r>
      <w:r>
        <w:rPr>
          <w:rFonts w:ascii="Times New Roman" w:hAnsi="Times New Roman" w:cs="Times New Roman" w:hint="eastAsia"/>
          <w:i/>
        </w:rPr>
        <w:t>BC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在相同时间内把同一物体分别沿斜面</w:t>
      </w:r>
      <w:r>
        <w:rPr>
          <w:rFonts w:ascii="Times New Roman" w:hAnsi="Times New Roman" w:cs="Times New Roman"/>
          <w:i/>
        </w:rPr>
        <w:t>AC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BC</w:t>
      </w:r>
      <w:r>
        <w:rPr>
          <w:rFonts w:ascii="Times New Roman" w:hAnsi="Times New Roman" w:cs="Times New Roman"/>
        </w:rPr>
        <w:t>匀速推上顶端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推力分别为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功率分别为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在不考虑摩擦的情况下(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432560" cy="722630"/>
            <wp:effectExtent l="0" t="0" r="0" b="8890"/>
            <wp:docPr id="15" name="图片 18" descr="C:\Documents and Settings\Administrator\桌面\山西物理（练册）\逍20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054026" name="图片 18" descr="C:\Documents and Settings\Administrator\桌面\山西物理（练册）\逍208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 r:link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2560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第6题图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 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 w:hint="eastAsia"/>
        </w:rPr>
        <w:t>&lt;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P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 xml:space="preserve">  B.  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 w:hint="eastAsia"/>
        </w:rPr>
        <w:t>&gt;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P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 w:hint="eastAsia"/>
        </w:rPr>
        <w:t>&gt;</w:t>
      </w:r>
      <w:r>
        <w:rPr>
          <w:rFonts w:ascii="Times New Roman" w:hAnsi="Times New Roman" w:cs="Times New Roman" w:hint="eastAsia"/>
          <w:i/>
        </w:rPr>
        <w:t>P</w:t>
      </w:r>
      <w:r>
        <w:rPr>
          <w:rFonts w:ascii="Times New Roman" w:hAnsi="Times New Roman" w:cs="Times New Roman" w:hint="eastAsia"/>
          <w:vertAlign w:val="subscript"/>
        </w:rPr>
        <w:t>2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 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P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 xml:space="preserve">  D.  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 w:hint="eastAsia"/>
        </w:rPr>
        <w:t>&lt;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P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 w:hint="eastAsia"/>
        </w:rPr>
        <w:t>&lt;</w:t>
      </w:r>
      <w:r>
        <w:rPr>
          <w:rFonts w:ascii="Times New Roman" w:hAnsi="Times New Roman" w:cs="Times New Roman" w:hint="eastAsia"/>
          <w:i/>
        </w:rPr>
        <w:t>P</w:t>
      </w:r>
      <w:r>
        <w:rPr>
          <w:rFonts w:ascii="Times New Roman" w:hAnsi="Times New Roman" w:cs="Times New Roman" w:hint="eastAsia"/>
          <w:vertAlign w:val="subscript"/>
        </w:rPr>
        <w:t>2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二、填</w:t>
      </w:r>
      <w:r>
        <w:rPr>
          <w:rFonts w:ascii="Times New Roman" w:eastAsia="黑体" w:hAnsi="Times New Roman" w:cs="Times New Roman" w:hint="eastAsia"/>
        </w:rPr>
        <w:t>空题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7.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(2019广东省卷)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用细线系住小球悬挂在</w:t>
      </w:r>
      <w:r>
        <w:rPr>
          <w:rFonts w:ascii="Times New Roman" w:hAnsi="Times New Roman" w:cs="Times New Roman" w:hint="eastAsia"/>
          <w:i/>
        </w:rPr>
        <w:t>O</w:t>
      </w:r>
      <w:r>
        <w:rPr>
          <w:rFonts w:ascii="Times New Roman" w:hAnsi="Times New Roman" w:cs="Times New Roman"/>
        </w:rPr>
        <w:t>点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将小球拉至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点释放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从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点经过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点运动到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点的过程中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小球的重力势能先变小后________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动能先________后________．(均选填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变大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变小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不变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928370" cy="922020"/>
            <wp:effectExtent l="0" t="0" r="1270" b="7620"/>
            <wp:docPr id="16" name="图片 19" descr="C:\Documents and Settings\Administrator\桌面\山西物理（练册）\逍2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246494" name="图片 19" descr="C:\Documents and Settings\Administrator\桌面\山西物理（练册）\逍212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" r:link="rId4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8370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　第7题图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8.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(2019黄冈)</w:t>
      </w:r>
      <w:r>
        <w:rPr>
          <w:rFonts w:ascii="Times New Roman" w:hAnsi="Times New Roman" w:cs="Times New Roman"/>
        </w:rPr>
        <w:t>泥石流是在暴雨天极易发生的自然灾害．如果在野外突遇泥石流来袭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停留在泥石流下游低洼处是很危险的．这是由于________力的作用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泥石流会涌向低洼处．正确的逃生方法是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朝着与泥石流________(选填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垂直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相同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相反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)的方向迅速逃离到较高的地方．泥石流向下游流动过程中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重力________(选填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做功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没有做功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重力势能主要转化成动能．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9.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(2019南充)</w:t>
      </w:r>
      <w:r>
        <w:rPr>
          <w:rFonts w:ascii="Times New Roman" w:hAnsi="Times New Roman" w:cs="Times New Roman"/>
        </w:rPr>
        <w:t>将物体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放在水平面上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在水平拉力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作用下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以</w:t>
      </w:r>
      <w:r>
        <w:rPr>
          <w:rFonts w:ascii="Book Antiqua" w:hAnsi="Book Antiqua" w:cs="Times New Roman"/>
          <w:i/>
        </w:rPr>
        <w:t>v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＝4 m/s的速度向右匀速运动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在同一水平面上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物体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受到水平拉力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/>
        </w:rPr>
        <w:t>作用时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以</w:t>
      </w:r>
      <w:r>
        <w:rPr>
          <w:rFonts w:ascii="Book Antiqua" w:hAnsi="Book Antiqua" w:cs="Times New Roman" w:hint="eastAsia"/>
          <w:i/>
        </w:rPr>
        <w:t>v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/>
        </w:rPr>
        <w:t>＝6 m/s的速度向右匀速运动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两次移动的距离相同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则两次拉力做功</w:t>
      </w:r>
      <w:r>
        <w:rPr>
          <w:rFonts w:ascii="Times New Roman" w:hAnsi="Times New Roman" w:cs="Times New Roman" w:hint="eastAsia"/>
          <w:i/>
        </w:rPr>
        <w:t>W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  <w:i/>
        </w:rPr>
        <w:t>W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/>
        </w:rPr>
        <w:t>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＞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＜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＝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两次拉力的功率</w:t>
      </w:r>
      <w:r>
        <w:rPr>
          <w:rFonts w:ascii="Times New Roman" w:hAnsi="Times New Roman" w:cs="Times New Roman" w:hint="eastAsia"/>
          <w:i/>
        </w:rPr>
        <w:t>P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______</w:t>
      </w:r>
      <w:r>
        <w:rPr>
          <w:rFonts w:ascii="Times New Roman" w:hAnsi="Times New Roman" w:cs="Times New Roman" w:hint="eastAsia"/>
          <w:i/>
        </w:rPr>
        <w:t>P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/>
        </w:rPr>
        <w:t>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＞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＜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＝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10.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(2019眉山)</w:t>
      </w:r>
      <w:r>
        <w:rPr>
          <w:rFonts w:ascii="Times New Roman" w:hAnsi="Times New Roman" w:cs="Times New Roman"/>
        </w:rPr>
        <w:t>如图甲所示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水平地面上的物体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受到方向不变的水平推力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/>
        </w:rPr>
        <w:t>的作用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其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  <w:i/>
        </w:rPr>
        <w:t>t</w:t>
      </w:r>
      <w:r>
        <w:rPr>
          <w:rFonts w:ascii="Times New Roman" w:hAnsi="Times New Roman" w:cs="Times New Roman"/>
        </w:rPr>
        <w:t>和</w:t>
      </w:r>
      <w:r>
        <w:rPr>
          <w:rFonts w:ascii="Book Antiqua" w:hAnsi="Book Antiqua" w:cs="Times New Roman"/>
          <w:i/>
        </w:rPr>
        <w:t>v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  <w:i/>
        </w:rPr>
        <w:t>t</w:t>
      </w:r>
      <w:r>
        <w:rPr>
          <w:rFonts w:ascii="Times New Roman" w:hAnsi="Times New Roman" w:cs="Times New Roman"/>
        </w:rPr>
        <w:t>图像分别如图乙和图丙所示．由图像可知</w:t>
      </w:r>
      <w:r>
        <w:rPr>
          <w:rFonts w:ascii="Times New Roman" w:hAnsi="Times New Roman" w:cs="Times New Roman" w:hint="eastAsia"/>
        </w:rPr>
        <w:t>，9</w:t>
      </w:r>
      <w:r>
        <w:rPr>
          <w:rFonts w:ascii="Times New Roman" w:hAnsi="Times New Roman" w:cs="Times New Roman"/>
        </w:rPr>
        <w:t>～12 s内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推力对物体做功________J；</w:t>
      </w:r>
      <w:r>
        <w:rPr>
          <w:rFonts w:ascii="Times New Roman" w:hAnsi="Times New Roman" w:cs="Times New Roman" w:hint="eastAsia"/>
          <w:i/>
        </w:rPr>
        <w:t>t</w:t>
      </w:r>
      <w:r>
        <w:rPr>
          <w:rFonts w:ascii="Times New Roman" w:hAnsi="Times New Roman" w:cs="Times New Roman"/>
        </w:rPr>
        <w:t>＝2 s时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物体受到的摩擦力是________N.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2620010" cy="967740"/>
            <wp:effectExtent l="0" t="0" r="1270" b="7620"/>
            <wp:docPr id="17" name="图片 20" descr="C:\Documents and Settings\Administrator\桌面\山西物理（练册）\逍21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769799" name="图片 20" descr="C:\Documents and Settings\Administrator\桌面\山西物理（练册）\逍214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5" r:link="rId4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0010" cy="96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第10题图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三、分析与计</w:t>
      </w:r>
      <w:r>
        <w:rPr>
          <w:rFonts w:ascii="Times New Roman" w:eastAsia="黑体" w:hAnsi="Times New Roman" w:cs="Times New Roman" w:hint="eastAsia"/>
        </w:rPr>
        <w:t>算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(2019铁岭)</w:t>
      </w:r>
      <w:r>
        <w:rPr>
          <w:rFonts w:ascii="Times New Roman" w:hAnsi="Times New Roman" w:cs="Times New Roman"/>
        </w:rPr>
        <w:t>如图是百度在全球的首款无人驾驶巴士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阿波龙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其空车质量为3 000 kg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静止时轮胎与地面接触的总面积为0.2 m</w:t>
      </w:r>
      <w:r>
        <w:rPr>
          <w:rFonts w:ascii="Times New Roman" w:hAnsi="Times New Roman" w:cs="Times New Roman" w:hint="eastAsia"/>
          <w:vertAlign w:val="superscript"/>
        </w:rPr>
        <w:t>2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车满载时以</w:t>
      </w:r>
      <w:r>
        <w:rPr>
          <w:rFonts w:ascii="Times New Roman" w:hAnsi="Times New Roman" w:cs="Times New Roman" w:hint="eastAsia"/>
        </w:rPr>
        <w:t>36 km/h</w:t>
      </w:r>
      <w:r>
        <w:rPr>
          <w:rFonts w:ascii="Times New Roman" w:hAnsi="Times New Roman" w:cs="Times New Roman"/>
        </w:rPr>
        <w:t>的速度匀速直线行驶时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所受到的阻力是</w:t>
      </w:r>
      <w:r>
        <w:rPr>
          <w:rFonts w:ascii="Times New Roman" w:hAnsi="Times New Roman" w:cs="Times New Roman" w:hint="eastAsia"/>
        </w:rPr>
        <w:t>1 380 N．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  <w:i/>
        </w:rPr>
        <w:t>q</w:t>
      </w:r>
      <w:r>
        <w:rPr>
          <w:rFonts w:ascii="Times New Roman" w:hAnsi="Times New Roman" w:cs="Times New Roman"/>
          <w:vertAlign w:val="subscript"/>
        </w:rPr>
        <w:t>汽油</w:t>
      </w:r>
      <w:r>
        <w:rPr>
          <w:rFonts w:ascii="Times New Roman" w:hAnsi="Times New Roman" w:cs="Times New Roman"/>
        </w:rPr>
        <w:t>＝4.6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 w:hint="eastAsia"/>
          <w:vertAlign w:val="superscript"/>
        </w:rPr>
        <w:t>7</w:t>
      </w:r>
      <w:r>
        <w:rPr>
          <w:rFonts w:ascii="Times New Roman" w:hAnsi="Times New Roman" w:cs="Times New Roman" w:hint="eastAsia"/>
        </w:rPr>
        <w:t xml:space="preserve"> J/kg，</w:t>
      </w:r>
      <w:r>
        <w:rPr>
          <w:rFonts w:ascii="Times New Roman" w:hAnsi="Times New Roman" w:cs="Times New Roman" w:hint="eastAsia"/>
          <w:i/>
        </w:rPr>
        <w:t>g</w:t>
      </w:r>
      <w:r>
        <w:rPr>
          <w:rFonts w:ascii="Times New Roman" w:hAnsi="Times New Roman" w:cs="Times New Roman"/>
        </w:rPr>
        <w:t>取10 N/kg)求：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(1)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阿波龙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空车静止在水平路面上时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对路面的压强是多少？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(2)该车满载时以36 km/h的速度做匀速直线运动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牵引力的功率是多少？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(3)若该车用效率为30%的汽油机提供动力工作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且以36 km/h的速度满载匀速直线行驶了</w:t>
      </w:r>
      <w:r>
        <w:rPr>
          <w:rFonts w:ascii="Times New Roman" w:hAnsi="Times New Roman" w:cs="Times New Roman" w:hint="eastAsia"/>
        </w:rPr>
        <w:t>1 km，</w:t>
      </w:r>
      <w:r>
        <w:rPr>
          <w:rFonts w:ascii="Times New Roman" w:hAnsi="Times New Roman" w:cs="Times New Roman"/>
        </w:rPr>
        <w:t>则需消耗多少千克汽油？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926465" cy="694690"/>
            <wp:effectExtent l="0" t="0" r="3175" b="6350"/>
            <wp:docPr id="2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141414" name="图片 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7" r:link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926465" cy="69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　第11题图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630" w:firstLineChars="300"/>
        <w:textAlignment w:val="auto"/>
        <w:rPr>
          <w:rFonts w:ascii="Times New Roman" w:hAnsi="Times New Roman" w:cs="Times New Roman" w:hint="eastAsia"/>
        </w:rPr>
      </w:pPr>
      <w:r>
        <w:rPr>
          <w:rFonts w:ascii="黑体" w:eastAsia="黑体" w:hAnsi="黑体" w:hint="default"/>
          <w:b w:val="0"/>
          <w:bCs w:val="0"/>
          <w:color w:val="000000" w:themeColor="text1"/>
          <w:sz w:val="26"/>
          <w:szCs w:val="26"/>
          <w:lang w:val="en-US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98425</wp:posOffset>
            </wp:positionH>
            <wp:positionV relativeFrom="paragraph">
              <wp:posOffset>86360</wp:posOffset>
            </wp:positionV>
            <wp:extent cx="281305" cy="231140"/>
            <wp:effectExtent l="0" t="0" r="8255" b="12700"/>
            <wp:wrapNone/>
            <wp:docPr id="21" name="图片 5" descr="二级标（14磅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568467" name="图片 5" descr="二级标（14磅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1305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</w:rPr>
        <w:t xml:space="preserve"> </w:t>
      </w:r>
      <w:r>
        <w:rPr>
          <w:rFonts w:ascii="Times New Roman" w:eastAsia="黑体" w:hAnsi="Times New Roman" w:cs="Times New Roman" w:hint="eastAsia"/>
          <w:sz w:val="26"/>
          <w:lang w:eastAsia="zh-CN"/>
        </w:rPr>
        <w:t>能力提升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(2019安徽)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在光滑的水平台面上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一轻弹簧左端固定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右端连接一金属小球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O</w:t>
      </w:r>
      <w:r>
        <w:rPr>
          <w:rFonts w:ascii="Times New Roman" w:hAnsi="Times New Roman" w:cs="Times New Roman"/>
        </w:rPr>
        <w:t>点是弹簧保持原长时小球的位置．压缩弹簧使小球至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位置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然后释放小球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小球就在</w:t>
      </w:r>
      <w:r>
        <w:rPr>
          <w:rFonts w:ascii="Times New Roman" w:hAnsi="Times New Roman" w:cs="Times New Roman"/>
          <w:i/>
        </w:rPr>
        <w:t>AB</w:t>
      </w:r>
      <w:r>
        <w:rPr>
          <w:rFonts w:ascii="Times New Roman" w:hAnsi="Times New Roman" w:cs="Times New Roman"/>
        </w:rPr>
        <w:t>间做往复运动(已知</w:t>
      </w:r>
      <w:r>
        <w:rPr>
          <w:rFonts w:ascii="Times New Roman" w:hAnsi="Times New Roman" w:cs="Times New Roman"/>
          <w:i/>
        </w:rPr>
        <w:t>AO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OB</w:t>
      </w:r>
      <w:r>
        <w:rPr>
          <w:rFonts w:ascii="Times New Roman" w:hAnsi="Times New Roman" w:cs="Times New Roman"/>
        </w:rPr>
        <w:t>)．小球从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位置运动到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位置的过程中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下列判断正确的是(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258570" cy="362585"/>
            <wp:effectExtent l="0" t="0" r="6350" b="3175"/>
            <wp:docPr id="23" name="图片 22" descr="C:\Documents and Settings\Administrator\桌面\山西物理（练册）\逍21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877682" name="图片 22" descr="C:\Documents and Settings\Administrator\桌面\山西物理（练册）\逍217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9" r:link="rId5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8570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小球的动能不断增加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弹簧的弹性势能不断减少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小球运动到</w:t>
      </w:r>
      <w:r>
        <w:rPr>
          <w:rFonts w:ascii="Times New Roman" w:hAnsi="Times New Roman" w:cs="Times New Roman" w:hint="eastAsia"/>
          <w:i/>
        </w:rPr>
        <w:t>O</w:t>
      </w:r>
      <w:r>
        <w:rPr>
          <w:rFonts w:ascii="Times New Roman" w:hAnsi="Times New Roman" w:cs="Times New Roman"/>
        </w:rPr>
        <w:t>点时的动能与此时弹簧的弹性势能相等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在任一位置弹簧的弹性势能和小球的动能之和保持不变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(2019泰安)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粗糙程度相同的斜面与水平面在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点相连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弹簧左端固定在竖直墙壁上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弹簧处于自由状态时右端在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点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小物块从斜面的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点由静止自由滑下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与弹簧碰撞后又返回到斜面上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最高到达</w:t>
      </w:r>
      <w:r>
        <w:rPr>
          <w:rFonts w:ascii="Times New Roman" w:hAnsi="Times New Roman" w:cs="Times New Roman"/>
          <w:i/>
        </w:rPr>
        <w:t>d</w:t>
      </w:r>
      <w:r>
        <w:rPr>
          <w:rFonts w:ascii="Times New Roman" w:hAnsi="Times New Roman" w:cs="Times New Roman"/>
        </w:rPr>
        <w:t>点．下列说法正确的是(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479550" cy="679450"/>
            <wp:effectExtent l="0" t="0" r="13970" b="6350"/>
            <wp:docPr id="28" name="图片 23" descr="C:\Documents and Settings\Administrator\桌面\山西物理（练册）\逍21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743671" name="图片 23" descr="C:\Documents and Settings\Administrator\桌面\山西物理（练册）\逍218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1" r:link="rId5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9550" cy="67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第2题图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弹簧被压缩到最</w:t>
      </w:r>
      <w:r>
        <w:rPr>
          <w:rFonts w:ascii="Times New Roman" w:hAnsi="Times New Roman" w:cs="Times New Roman" w:hint="eastAsia"/>
        </w:rPr>
        <w:t>短时，弹性势能最小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B. 小物块从</w:t>
      </w:r>
      <w:r>
        <w:rPr>
          <w:rFonts w:ascii="Times New Roman" w:hAnsi="Times New Roman" w:cs="Times New Roman" w:hint="eastAsia"/>
          <w:i/>
        </w:rPr>
        <w:t>c</w:t>
      </w:r>
      <w:r>
        <w:rPr>
          <w:rFonts w:ascii="Times New Roman" w:hAnsi="Times New Roman" w:cs="Times New Roman"/>
        </w:rPr>
        <w:t>向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运动的过程中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重力势能减小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小物块从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/>
        </w:rPr>
        <w:t>向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运动的过程中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动能增加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小物块在整个运动过程中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机械能守恒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(2019镇江)</w:t>
      </w:r>
      <w:r>
        <w:rPr>
          <w:rFonts w:ascii="Times New Roman" w:hAnsi="Times New Roman" w:cs="Times New Roman"/>
        </w:rPr>
        <w:t>自动感应门俯视图如图所示：当有物体进入半径为2 m的虚线圆(圆心为</w:t>
      </w:r>
      <w:r>
        <w:rPr>
          <w:rFonts w:ascii="Times New Roman" w:hAnsi="Times New Roman" w:cs="Times New Roman" w:hint="eastAsia"/>
          <w:i/>
        </w:rPr>
        <w:t>O</w:t>
      </w:r>
      <w:r>
        <w:rPr>
          <w:rFonts w:ascii="Times New Roman" w:hAnsi="Times New Roman" w:cs="Times New Roman"/>
        </w:rPr>
        <w:t>)内时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宽度均为2 m的两扇感应门立即向两边匀速开启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开启速度为0.1 m/s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感应门在物体离开虚线圆后关闭．在水平地面上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人用100 N的水平推力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/>
        </w:rPr>
        <w:t>推动宽</w:t>
      </w:r>
      <w:r>
        <w:rPr>
          <w:rFonts w:ascii="Times New Roman" w:hAnsi="Times New Roman" w:cs="Times New Roman" w:hint="eastAsia"/>
          <w:i/>
        </w:rPr>
        <w:t>D</w:t>
      </w:r>
      <w:r>
        <w:rPr>
          <w:rFonts w:ascii="Times New Roman" w:hAnsi="Times New Roman" w:cs="Times New Roman"/>
        </w:rPr>
        <w:t>＝40 cm的货物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使货物的中央沿虚线</w:t>
      </w:r>
      <w:r>
        <w:rPr>
          <w:rFonts w:ascii="Times New Roman" w:hAnsi="Times New Roman" w:cs="Times New Roman" w:hint="eastAsia"/>
          <w:i/>
        </w:rPr>
        <w:t>s</w:t>
      </w:r>
      <w:r>
        <w:rPr>
          <w:rFonts w:ascii="Times New Roman" w:hAnsi="Times New Roman" w:cs="Times New Roman"/>
        </w:rPr>
        <w:t>垂直地匀速通过该门．此过程中货物受到的摩擦力大小为______N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从门开始开启到货物被推至门处的过程中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推力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/>
        </w:rPr>
        <w:t>做的功为______J；为能安全通过该感应门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货物运动的速度应不超过______m/s.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347470" cy="1012190"/>
            <wp:effectExtent l="0" t="0" r="8890" b="8890"/>
            <wp:docPr id="30" name="图片 24" descr="C:\Documents and Settings\Administrator\桌面\山西物理（练册）\逍21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825429" name="图片 24" descr="C:\Documents and Settings\Administrator\桌面\山西物理（练册）\逍219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3" r:link="rId5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7470" cy="101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第3题图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630" w:firstLineChars="300"/>
        <w:textAlignment w:val="auto"/>
        <w:rPr>
          <w:rFonts w:ascii="Times New Roman" w:hAnsi="Times New Roman" w:cs="Times New Roman" w:hint="eastAsia"/>
        </w:rPr>
      </w:pPr>
      <w:r>
        <w:rPr>
          <w:rFonts w:ascii="黑体" w:eastAsia="黑体" w:hAnsi="黑体" w:hint="default"/>
          <w:b w:val="0"/>
          <w:bCs w:val="0"/>
          <w:color w:val="000000" w:themeColor="text1"/>
          <w:sz w:val="26"/>
          <w:szCs w:val="26"/>
          <w:lang w:val="en-US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90805</wp:posOffset>
            </wp:positionH>
            <wp:positionV relativeFrom="paragraph">
              <wp:posOffset>110490</wp:posOffset>
            </wp:positionV>
            <wp:extent cx="281305" cy="231140"/>
            <wp:effectExtent l="0" t="0" r="8255" b="12700"/>
            <wp:wrapNone/>
            <wp:docPr id="29" name="图片 6" descr="二级标（14磅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639518" name="图片 6" descr="二级标（14磅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1305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</w:rPr>
        <w:t xml:space="preserve"> </w:t>
      </w:r>
      <w:r>
        <w:rPr>
          <w:rFonts w:ascii="Times New Roman" w:eastAsia="黑体" w:hAnsi="Times New Roman" w:cs="Times New Roman" w:hint="eastAsia"/>
          <w:sz w:val="26"/>
          <w:lang w:eastAsia="zh-CN"/>
        </w:rPr>
        <w:t>原始物理问题和科学思维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(原始物理问题和科学论证)</w:t>
      </w:r>
      <w:r>
        <w:rPr>
          <w:rFonts w:ascii="Times New Roman" w:hAnsi="Times New Roman" w:cs="Times New Roman"/>
        </w:rPr>
        <w:t>如图是一则公益广告：现如今随着入住高楼的人们越来越多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高空抛物的现象也屡屡发生．高空抛物有非常大的危险性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一个鸡蛋从18楼抛下来就可以砸碎行人的头骨．请从能量的角度解释高空落下的鸡蛋能砸伤人的原因．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623570" cy="865505"/>
            <wp:effectExtent l="0" t="0" r="1270" b="3175"/>
            <wp:docPr id="27" name="图片 25" descr="C:\Documents and Settings\Administrator\桌面\山西物理（练册）\逍44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511515" name="图片 25" descr="C:\Documents and Settings\Administrator\桌面\山西物理（练册）\逍441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5" r:link="rId5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570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　第1题图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40" w:lineRule="exact"/>
        <w:jc w:val="center"/>
        <w:textAlignment w:val="auto"/>
        <w:rPr>
          <w:rFonts w:ascii="黑体" w:eastAsia="黑体" w:hAnsi="黑体" w:cs="黑体" w:hint="eastAsia"/>
          <w:b/>
          <w:bCs w:val="0"/>
          <w:sz w:val="50"/>
          <w:szCs w:val="50"/>
        </w:rPr>
      </w:pPr>
      <w:r>
        <w:rPr>
          <w:rFonts w:hint="eastAsia"/>
          <w:lang w:val="en-US" w:eastAsia="zh-CN"/>
        </w:rPr>
        <w:t xml:space="preserve"> </w:t>
      </w:r>
      <w:r>
        <w:rPr>
          <w:rFonts w:ascii="黑体" w:eastAsia="黑体" w:hAnsi="黑体" w:hint="eastAsia"/>
          <w:b/>
          <w:sz w:val="44"/>
          <w:szCs w:val="44"/>
        </w:rPr>
        <w:drawing>
          <wp:anchor distT="0" distB="0" distL="114935" distR="114935" simplePos="0" relativeHeight="251664384" behindDoc="1" locked="0" layoutInCell="1" allowOverlap="1">
            <wp:simplePos x="0" y="0"/>
            <wp:positionH relativeFrom="column">
              <wp:posOffset>56515</wp:posOffset>
            </wp:positionH>
            <wp:positionV relativeFrom="paragraph">
              <wp:posOffset>278765</wp:posOffset>
            </wp:positionV>
            <wp:extent cx="5276850" cy="684530"/>
            <wp:effectExtent l="0" t="0" r="11430" b="1270"/>
            <wp:wrapNone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55412" name="图片 3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684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Times New Roman" w:hint="eastAsia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40" w:lineRule="exact"/>
        <w:jc w:val="center"/>
        <w:textAlignment w:val="auto"/>
        <w:rPr>
          <w:rFonts w:ascii="黑体" w:eastAsia="黑体" w:hAnsi="黑体"/>
          <w:bCs/>
          <w:sz w:val="42"/>
          <w:szCs w:val="42"/>
        </w:rPr>
      </w:pPr>
      <w:r>
        <w:rPr>
          <w:rFonts w:ascii="黑体" w:eastAsia="黑体" w:hAnsi="黑体" w:cs="黑体" w:hint="eastAsia"/>
          <w:b/>
          <w:bCs w:val="0"/>
          <w:sz w:val="50"/>
          <w:szCs w:val="50"/>
        </w:rPr>
        <w:t>参考答案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  <w:b/>
          <w:bCs/>
          <w:sz w:val="42"/>
          <w:szCs w:val="42"/>
        </w:rPr>
      </w:pPr>
      <w:r>
        <w:rPr>
          <w:rFonts w:ascii="Times New Roman" w:eastAsia="黑体" w:hAnsi="Times New Roman" w:cs="Times New Roman"/>
          <w:b/>
          <w:bCs/>
          <w:sz w:val="42"/>
          <w:szCs w:val="42"/>
        </w:rPr>
        <w:t>第十章　功和机械能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 w:hint="eastAsia"/>
          <w:sz w:val="34"/>
          <w:lang w:eastAsia="zh-CN"/>
        </w:rPr>
        <w:t>练习一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 w:hint="eastAsia"/>
        </w:rPr>
        <w:drawing>
          <wp:inline distT="0" distB="0" distL="114300" distR="114300">
            <wp:extent cx="120015" cy="98425"/>
            <wp:effectExtent l="0" t="0" r="13335" b="15875"/>
            <wp:docPr id="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062311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8" r:link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20015" cy="9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 w:hint="eastAsia"/>
        </w:rPr>
        <w:t xml:space="preserve"> </w:t>
      </w:r>
      <w:r>
        <w:rPr>
          <w:rFonts w:ascii="Times New Roman" w:eastAsia="黑体" w:hAnsi="Times New Roman" w:cs="Times New Roman"/>
        </w:rPr>
        <w:t>基础训练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D　</w:t>
      </w: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 C　</w:t>
      </w:r>
      <w:r>
        <w:rPr>
          <w:rFonts w:ascii="Times New Roman" w:hAnsi="Times New Roman" w:cs="Times New Roman"/>
          <w:b/>
        </w:rPr>
        <w:t>3.</w:t>
      </w:r>
      <w:r>
        <w:rPr>
          <w:rFonts w:ascii="Times New Roman" w:hAnsi="Times New Roman" w:cs="Times New Roman"/>
        </w:rPr>
        <w:t xml:space="preserve"> B　</w:t>
      </w:r>
      <w:r>
        <w:rPr>
          <w:rFonts w:ascii="Times New Roman" w:hAnsi="Times New Roman" w:cs="Times New Roman"/>
          <w:b/>
        </w:rPr>
        <w:t>4.</w:t>
      </w:r>
      <w:r>
        <w:rPr>
          <w:rFonts w:ascii="Times New Roman" w:hAnsi="Times New Roman" w:cs="Times New Roman"/>
        </w:rPr>
        <w:t xml:space="preserve"> B　</w:t>
      </w:r>
      <w:r>
        <w:rPr>
          <w:rFonts w:ascii="Times New Roman" w:hAnsi="Times New Roman" w:cs="Times New Roman"/>
          <w:b/>
        </w:rPr>
        <w:t>5.</w:t>
      </w:r>
      <w:r>
        <w:rPr>
          <w:rFonts w:ascii="Times New Roman" w:hAnsi="Times New Roman" w:cs="Times New Roman"/>
        </w:rPr>
        <w:t xml:space="preserve"> D　</w:t>
      </w:r>
      <w:r>
        <w:rPr>
          <w:rFonts w:ascii="Times New Roman" w:hAnsi="Times New Roman" w:cs="Times New Roman"/>
          <w:b/>
        </w:rPr>
        <w:t>6.</w:t>
      </w:r>
      <w:r>
        <w:rPr>
          <w:rFonts w:ascii="Times New Roman" w:hAnsi="Times New Roman" w:cs="Times New Roman"/>
        </w:rPr>
        <w:t xml:space="preserve"> B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7.</w:t>
      </w:r>
      <w:r>
        <w:rPr>
          <w:rFonts w:ascii="Times New Roman" w:hAnsi="Times New Roman" w:cs="Times New Roman"/>
        </w:rPr>
        <w:t xml:space="preserve"> 重力势　动　</w:t>
      </w:r>
      <w:r>
        <w:rPr>
          <w:rFonts w:ascii="Times New Roman" w:hAnsi="Times New Roman" w:cs="Times New Roman"/>
          <w:b/>
        </w:rPr>
        <w:t>8.</w:t>
      </w:r>
      <w:r>
        <w:rPr>
          <w:rFonts w:ascii="Times New Roman" w:hAnsi="Times New Roman" w:cs="Times New Roman"/>
        </w:rPr>
        <w:t xml:space="preserve"> 重力　弹性形变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9.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答：</w:t>
      </w:r>
      <w:r>
        <w:rPr>
          <w:rFonts w:ascii="Times New Roman" w:hAnsi="Times New Roman" w:cs="Times New Roman"/>
        </w:rPr>
        <w:t>(1)装满湿沙子的易拉罐更难被推动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因为装满湿沙子的易拉罐质量大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惯性大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保持其原来状态不变的能力强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故用相同的力去推这两个处于静止状态的易拉罐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装满湿沙子的易拉罐更难被推动；(2)假如易拉罐摆到最高点位置瞬间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绳子突然断了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此刻易拉罐只具有重力势能．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10.</w:t>
      </w:r>
      <w:r>
        <w:rPr>
          <w:rFonts w:ascii="Times New Roman" w:hAnsi="Times New Roman" w:cs="Times New Roman"/>
        </w:rPr>
        <w:t xml:space="preserve"> (1)桌腿进入沙子的深度　(2)</w:t>
      </w:r>
      <w:r>
        <w:rPr>
          <w:rFonts w:hAnsi="宋体" w:cs="Times New Roman"/>
        </w:rPr>
        <w:t>①④⑤</w:t>
      </w:r>
      <w:r>
        <w:rPr>
          <w:rFonts w:ascii="Times New Roman" w:hAnsi="Times New Roman" w:cs="Times New Roman"/>
        </w:rPr>
        <w:t>　(3)质量相同的物体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高度越高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具有的重力势能越大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 xml:space="preserve">11. </w:t>
      </w:r>
      <w:r>
        <w:rPr>
          <w:rFonts w:ascii="Times New Roman" w:hAnsi="Times New Roman" w:cs="Times New Roman"/>
        </w:rPr>
        <w:t>(1)50 m　(2)2.5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 w:hint="eastAsia"/>
          <w:vertAlign w:val="superscript"/>
        </w:rPr>
        <w:t>6</w:t>
      </w:r>
      <w:r>
        <w:rPr>
          <w:rFonts w:ascii="Times New Roman" w:hAnsi="Times New Roman" w:cs="Times New Roman" w:hint="eastAsia"/>
        </w:rPr>
        <w:t xml:space="preserve"> J</w:t>
      </w:r>
      <w:r>
        <w:rPr>
          <w:rFonts w:ascii="Times New Roman" w:hAnsi="Times New Roman" w:cs="Times New Roman"/>
        </w:rPr>
        <w:t>　(3)</w:t>
      </w:r>
      <w:r>
        <w:rPr>
          <w:rFonts w:ascii="Times New Roman" w:hAnsi="Times New Roman" w:cs="Times New Roman" w:hint="eastAsia"/>
        </w:rPr>
        <w:t>5</w:t>
      </w:r>
      <w:r>
        <w:rPr>
          <w:rFonts w:hAnsi="宋体" w:cs="Times New Roman" w:hint="eastAsia"/>
        </w:rPr>
        <w:t>×</w:t>
      </w:r>
      <w:r>
        <w:rPr>
          <w:rFonts w:ascii="Times New Roman" w:hAnsi="Times New Roman" w:cs="Times New Roman" w:hint="eastAsia"/>
        </w:rPr>
        <w:t>10</w:t>
      </w:r>
      <w:r>
        <w:rPr>
          <w:rFonts w:ascii="Times New Roman" w:hAnsi="Times New Roman" w:cs="Times New Roman" w:hint="eastAsia"/>
          <w:vertAlign w:val="superscript"/>
        </w:rPr>
        <w:t>4</w:t>
      </w:r>
      <w:r>
        <w:rPr>
          <w:rFonts w:ascii="Times New Roman" w:hAnsi="Times New Roman" w:cs="Times New Roman" w:hint="eastAsia"/>
        </w:rPr>
        <w:t xml:space="preserve"> W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 w:hint="eastAsia"/>
        </w:rPr>
        <w:drawing>
          <wp:inline distT="0" distB="0" distL="114300" distR="114300">
            <wp:extent cx="120015" cy="98425"/>
            <wp:effectExtent l="0" t="0" r="13335" b="15875"/>
            <wp:docPr id="4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783238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8" r:link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20015" cy="9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 w:hint="eastAsia"/>
        </w:rPr>
        <w:t xml:space="preserve"> </w:t>
      </w:r>
      <w:r>
        <w:rPr>
          <w:rFonts w:ascii="Times New Roman" w:eastAsia="黑体" w:hAnsi="Times New Roman" w:cs="Times New Roman"/>
        </w:rPr>
        <w:t>能力提升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 xml:space="preserve">1. </w:t>
      </w:r>
      <w:r>
        <w:rPr>
          <w:rFonts w:ascii="Times New Roman" w:hAnsi="Times New Roman" w:cs="Times New Roman"/>
        </w:rPr>
        <w:t xml:space="preserve"> C　</w:t>
      </w: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C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  <w:sz w:val="36"/>
          <w:szCs w:val="36"/>
        </w:rPr>
        <w:t>练习二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 w:hint="eastAsia"/>
        </w:rPr>
        <w:drawing>
          <wp:inline distT="0" distB="0" distL="114300" distR="114300">
            <wp:extent cx="120015" cy="98425"/>
            <wp:effectExtent l="0" t="0" r="13335" b="15875"/>
            <wp:docPr id="4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115752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8" r:link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20015" cy="9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 w:hint="eastAsia"/>
        </w:rPr>
        <w:t xml:space="preserve"> </w:t>
      </w:r>
      <w:r>
        <w:rPr>
          <w:rFonts w:ascii="Times New Roman" w:eastAsia="黑体" w:hAnsi="Times New Roman" w:cs="Times New Roman"/>
        </w:rPr>
        <w:t>基础训练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A　</w:t>
      </w: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D　</w:t>
      </w:r>
      <w:r>
        <w:rPr>
          <w:rFonts w:ascii="Times New Roman" w:hAnsi="Times New Roman" w:cs="Times New Roman"/>
          <w:b/>
        </w:rPr>
        <w:t>3.</w:t>
      </w:r>
      <w:r>
        <w:rPr>
          <w:rFonts w:ascii="Times New Roman" w:hAnsi="Times New Roman" w:cs="Times New Roman"/>
        </w:rPr>
        <w:t xml:space="preserve"> A　</w:t>
      </w:r>
      <w:r>
        <w:rPr>
          <w:rFonts w:ascii="Times New Roman" w:hAnsi="Times New Roman" w:cs="Times New Roman"/>
          <w:b/>
        </w:rPr>
        <w:t xml:space="preserve">4. </w:t>
      </w:r>
      <w:r>
        <w:rPr>
          <w:rFonts w:ascii="Times New Roman" w:hAnsi="Times New Roman" w:cs="Times New Roman"/>
        </w:rPr>
        <w:t>B　</w:t>
      </w:r>
      <w:r>
        <w:rPr>
          <w:rFonts w:ascii="Times New Roman" w:hAnsi="Times New Roman" w:cs="Times New Roman"/>
          <w:b/>
        </w:rPr>
        <w:t>5.</w:t>
      </w:r>
      <w:r>
        <w:rPr>
          <w:rFonts w:ascii="Times New Roman" w:hAnsi="Times New Roman" w:cs="Times New Roman"/>
        </w:rPr>
        <w:t xml:space="preserve"> B　</w:t>
      </w:r>
      <w:r>
        <w:rPr>
          <w:rFonts w:ascii="Times New Roman" w:hAnsi="Times New Roman" w:cs="Times New Roman"/>
          <w:b/>
        </w:rPr>
        <w:t>6.</w:t>
      </w:r>
      <w:r>
        <w:rPr>
          <w:rFonts w:ascii="Times New Roman" w:hAnsi="Times New Roman" w:cs="Times New Roman"/>
        </w:rPr>
        <w:t xml:space="preserve"> A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7.</w:t>
      </w:r>
      <w:r>
        <w:rPr>
          <w:rFonts w:ascii="Times New Roman" w:hAnsi="Times New Roman" w:cs="Times New Roman"/>
        </w:rPr>
        <w:t xml:space="preserve"> 变大　变大　变小　</w:t>
      </w:r>
      <w:r>
        <w:rPr>
          <w:rFonts w:ascii="Times New Roman" w:hAnsi="Times New Roman" w:cs="Times New Roman"/>
          <w:b/>
        </w:rPr>
        <w:t>8.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>重　垂直　做功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 xml:space="preserve">9. </w:t>
      </w:r>
      <w:r>
        <w:rPr>
          <w:rFonts w:ascii="Times New Roman" w:hAnsi="Times New Roman" w:cs="Times New Roman"/>
        </w:rPr>
        <w:t>＝　&lt;　</w:t>
      </w:r>
      <w:r>
        <w:rPr>
          <w:rFonts w:ascii="Times New Roman" w:hAnsi="Times New Roman" w:cs="Times New Roman"/>
          <w:b/>
        </w:rPr>
        <w:t>10.</w:t>
      </w:r>
      <w:r>
        <w:rPr>
          <w:rFonts w:ascii="Times New Roman" w:hAnsi="Times New Roman" w:cs="Times New Roman"/>
        </w:rPr>
        <w:t xml:space="preserve"> 18　3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11.</w:t>
      </w:r>
      <w:r>
        <w:rPr>
          <w:rFonts w:ascii="Times New Roman" w:hAnsi="Times New Roman" w:cs="Times New Roman"/>
        </w:rPr>
        <w:t xml:space="preserve"> (1)1.5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 w:hint="eastAsia"/>
          <w:vertAlign w:val="superscript"/>
        </w:rPr>
        <w:t>5</w:t>
      </w:r>
      <w:r>
        <w:rPr>
          <w:rFonts w:ascii="Times New Roman" w:hAnsi="Times New Roman" w:cs="Times New Roman" w:hint="eastAsia"/>
        </w:rPr>
        <w:t xml:space="preserve"> Pa</w:t>
      </w:r>
      <w:r>
        <w:rPr>
          <w:rFonts w:ascii="Times New Roman" w:hAnsi="Times New Roman" w:cs="Times New Roman"/>
        </w:rPr>
        <w:t>　(2)1.38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 w:hint="eastAsia"/>
          <w:vertAlign w:val="superscript"/>
        </w:rPr>
        <w:t>4</w:t>
      </w:r>
      <w:r>
        <w:rPr>
          <w:rFonts w:ascii="Times New Roman" w:hAnsi="Times New Roman" w:cs="Times New Roman" w:hint="eastAsia"/>
        </w:rPr>
        <w:t xml:space="preserve"> W</w:t>
      </w:r>
      <w:r>
        <w:rPr>
          <w:rFonts w:ascii="Times New Roman" w:hAnsi="Times New Roman" w:cs="Times New Roman"/>
        </w:rPr>
        <w:t>　(3)0.1 kg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 w:hint="eastAsia"/>
        </w:rPr>
        <w:drawing>
          <wp:inline distT="0" distB="0" distL="114300" distR="114300">
            <wp:extent cx="120015" cy="98425"/>
            <wp:effectExtent l="0" t="0" r="13335" b="15875"/>
            <wp:docPr id="4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928038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8" r:link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20015" cy="9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 w:hint="eastAsia"/>
        </w:rPr>
        <w:t xml:space="preserve"> </w:t>
      </w:r>
      <w:r>
        <w:rPr>
          <w:rFonts w:ascii="Times New Roman" w:eastAsia="黑体" w:hAnsi="Times New Roman" w:cs="Times New Roman"/>
        </w:rPr>
        <w:t>能力提升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D　</w:t>
      </w: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B　</w:t>
      </w:r>
      <w:r>
        <w:rPr>
          <w:rFonts w:ascii="Times New Roman" w:hAnsi="Times New Roman" w:cs="Times New Roman"/>
          <w:b/>
        </w:rPr>
        <w:t>3.</w:t>
      </w:r>
      <w:r>
        <w:rPr>
          <w:rFonts w:ascii="Times New Roman" w:hAnsi="Times New Roman" w:cs="Times New Roman"/>
        </w:rPr>
        <w:t xml:space="preserve"> 100　200　1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 w:hint="eastAsia"/>
        </w:rPr>
        <w:drawing>
          <wp:inline distT="0" distB="0" distL="114300" distR="114300">
            <wp:extent cx="120015" cy="98425"/>
            <wp:effectExtent l="0" t="0" r="13335" b="15875"/>
            <wp:docPr id="4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186055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8" r:link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20015" cy="9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 w:hint="eastAsia"/>
        </w:rPr>
        <w:t xml:space="preserve"> </w:t>
      </w:r>
      <w:r>
        <w:rPr>
          <w:rFonts w:ascii="Times New Roman" w:eastAsia="黑体" w:hAnsi="Times New Roman" w:cs="Times New Roman"/>
        </w:rPr>
        <w:t>原始物理问题和科学思维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default"/>
          <w:lang w:val="en-US" w:eastAsia="zh-CN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答：</w:t>
      </w:r>
      <w:r>
        <w:rPr>
          <w:rFonts w:ascii="Times New Roman" w:hAnsi="Times New Roman" w:cs="Times New Roman"/>
        </w:rPr>
        <w:t>高空中的鸡蛋具有很大的重力势能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下落过程中重力势能转化为动能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在落地前鸡蛋具有很大的动能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砸向行人时会造成较大的伤</w:t>
      </w:r>
      <w:bookmarkStart w:id="0" w:name="_GoBack"/>
      <w:bookmarkEnd w:id="0"/>
      <w:r>
        <w:rPr>
          <w:rFonts w:ascii="Times New Roman" w:hAnsi="Times New Roman" w:cs="Times New Roman"/>
        </w:rPr>
        <w:t>害．</w:t>
      </w:r>
    </w:p>
    <w:sectPr>
      <w:pgSz w:w="11906" w:h="16838"/>
      <w:pgMar w:top="1440" w:right="1800" w:bottom="1440" w:left="1800" w:header="851" w:footer="992" w:gutter="0"/>
      <w:pgNumType w:fmt="numberInDash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Book Antiqua">
    <w:panose1 w:val="02040602050305030304"/>
    <w:charset w:val="00"/>
    <w:family w:val="roman"/>
    <w:pitch w:val="default"/>
    <w:sig w:usb0="00000287" w:usb1="00000000" w:usb2="00000000" w:usb3="00000000" w:csb0="2000009F" w:csb1="DFD7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69D03F5"/>
    <w:rsid w:val="0A005DD3"/>
    <w:rsid w:val="336D1591"/>
    <w:rsid w:val="409F40E6"/>
    <w:rsid w:val="524A39D5"/>
    <w:rsid w:val="54831685"/>
    <w:rsid w:val="569D03F5"/>
    <w:rsid w:val="74961FEC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qFormat/>
    <w:rPr>
      <w:rFonts w:ascii="宋体" w:hAnsi="Courier New" w:cs="Courier New"/>
      <w:szCs w:val="21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file:///C:\Documents%252525252520and%252525252520Settings\Administrator\&#26700;&#38754;\&#23665;&#35199;&#29289;&#29702;&#65288;&#32451;&#20876;&#65289;\&#36877;193.TIF" TargetMode="External" /><Relationship Id="rId11" Type="http://schemas.openxmlformats.org/officeDocument/2006/relationships/image" Target="media/image5.png" /><Relationship Id="rId12" Type="http://schemas.openxmlformats.org/officeDocument/2006/relationships/image" Target="file:///C:\Documents%252525252520and%252525252520Settings\Administrator\&#26700;&#38754;\&#23665;&#35199;&#29289;&#29702;&#65288;&#32451;&#20876;&#65289;\&#36877;194.TIF" TargetMode="External" /><Relationship Id="rId13" Type="http://schemas.openxmlformats.org/officeDocument/2006/relationships/image" Target="media/image6.png" /><Relationship Id="rId14" Type="http://schemas.openxmlformats.org/officeDocument/2006/relationships/image" Target="file:///C:\Documents%25252525252520and%25252525252520Settings\Administrator\&#26700;&#38754;\&#23665;&#35199;&#29289;&#29702;&#65288;&#32451;&#20876;&#65289;\&#36877;195.TIF" TargetMode="External" /><Relationship Id="rId15" Type="http://schemas.openxmlformats.org/officeDocument/2006/relationships/image" Target="media/image7.png" /><Relationship Id="rId16" Type="http://schemas.openxmlformats.org/officeDocument/2006/relationships/image" Target="file:///C:\Documents%25252525252520and%25252525252520Settings\Administrator\&#26700;&#38754;\&#23665;&#35199;&#29289;&#29702;&#65288;&#32451;&#20876;&#65289;\&#36877;196.TIF" TargetMode="External" /><Relationship Id="rId17" Type="http://schemas.openxmlformats.org/officeDocument/2006/relationships/image" Target="media/image8.png" /><Relationship Id="rId18" Type="http://schemas.openxmlformats.org/officeDocument/2006/relationships/image" Target="file:///C:\Documents%252525252520and%252525252520Settings\Administrator\&#26700;&#38754;\&#23665;&#35199;&#29289;&#29702;&#65288;&#32451;&#20876;&#65289;\&#36877;197.TIF" TargetMode="External" /><Relationship Id="rId19" Type="http://schemas.openxmlformats.org/officeDocument/2006/relationships/image" Target="media/image9.png" /><Relationship Id="rId2" Type="http://schemas.openxmlformats.org/officeDocument/2006/relationships/webSettings" Target="webSettings.xml" /><Relationship Id="rId20" Type="http://schemas.openxmlformats.org/officeDocument/2006/relationships/image" Target="file:///C:\Documents%25252525252520and%25252525252520Settings\Administrator\&#26700;&#38754;\&#23665;&#35199;&#29289;&#29702;&#65288;&#32451;&#20876;&#65289;\&#36877;198.TIF" TargetMode="External" /><Relationship Id="rId21" Type="http://schemas.openxmlformats.org/officeDocument/2006/relationships/image" Target="media/image10.png" /><Relationship Id="rId22" Type="http://schemas.openxmlformats.org/officeDocument/2006/relationships/image" Target="file:///C:\Documents%252525252520and%252525252520Settings\Administrator\&#26700;&#38754;\&#23665;&#35199;&#29289;&#29702;&#65288;&#32451;&#20876;&#65289;\&#36877;199.TIF" TargetMode="External" /><Relationship Id="rId23" Type="http://schemas.openxmlformats.org/officeDocument/2006/relationships/image" Target="media/image11.png" /><Relationship Id="rId24" Type="http://schemas.openxmlformats.org/officeDocument/2006/relationships/image" Target="file:///C:\Documents%252525252520and%252525252520Settings\Administrator\&#26700;&#38754;\&#23665;&#35199;&#29289;&#29702;&#65288;&#32451;&#20876;&#65289;\&#36877;200.TIF" TargetMode="External" /><Relationship Id="rId25" Type="http://schemas.openxmlformats.org/officeDocument/2006/relationships/image" Target="media/image12.png" /><Relationship Id="rId26" Type="http://schemas.openxmlformats.org/officeDocument/2006/relationships/image" Target="file:///C:\Documents%252525252520and%252525252520Settings\Administrator\&#26700;&#38754;\&#23665;&#35199;&#29289;&#29702;&#65288;&#32451;&#20876;&#65289;\&#36877;201.TIF" TargetMode="External" /><Relationship Id="rId27" Type="http://schemas.openxmlformats.org/officeDocument/2006/relationships/image" Target="media/image13.png" /><Relationship Id="rId28" Type="http://schemas.openxmlformats.org/officeDocument/2006/relationships/image" Target="file:///C:\Documents%252525252520and%252525252520Settings\Administrator\&#26700;&#38754;\&#23665;&#35199;&#29289;&#29702;&#65288;&#32451;&#20876;&#65289;\&#36877;202.TIF" TargetMode="External" /><Relationship Id="rId29" Type="http://schemas.openxmlformats.org/officeDocument/2006/relationships/image" Target="media/image14.png" /><Relationship Id="rId3" Type="http://schemas.openxmlformats.org/officeDocument/2006/relationships/fontTable" Target="fontTable.xml" /><Relationship Id="rId30" Type="http://schemas.openxmlformats.org/officeDocument/2006/relationships/image" Target="file:///C:\Documents%252525252520and%252525252520Settings\Administrator\&#26700;&#38754;\&#23665;&#35199;&#29289;&#29702;&#65288;&#32451;&#20876;&#65289;\&#36877;203.TIF" TargetMode="External" /><Relationship Id="rId31" Type="http://schemas.openxmlformats.org/officeDocument/2006/relationships/image" Target="media/image15.png" /><Relationship Id="rId32" Type="http://schemas.openxmlformats.org/officeDocument/2006/relationships/image" Target="file:///C:\Documents%252525252520and%252525252520Settings\Administrator\&#26700;&#38754;\&#23665;&#35199;&#29289;&#29702;&#65288;&#32451;&#20876;&#65289;\&#36877;205.TIF" TargetMode="External" /><Relationship Id="rId33" Type="http://schemas.openxmlformats.org/officeDocument/2006/relationships/image" Target="media/image16.png" /><Relationship Id="rId34" Type="http://schemas.openxmlformats.org/officeDocument/2006/relationships/image" Target="file:///C:\Documents%252525252520and%252525252520Settings\Administrator\&#26700;&#38754;\&#23665;&#35199;&#29289;&#29702;&#65288;&#32451;&#20876;&#65289;\&#36877;206.TIF" TargetMode="External" /><Relationship Id="rId35" Type="http://schemas.openxmlformats.org/officeDocument/2006/relationships/image" Target="media/image17.png" /><Relationship Id="rId36" Type="http://schemas.openxmlformats.org/officeDocument/2006/relationships/image" Target="file:///C:\Documents%252525252520and%252525252520Settings\Administrator\&#26700;&#38754;\&#23665;&#35199;&#29289;&#29702;&#65288;&#32451;&#20876;&#65289;\&#36877;207.TIF" TargetMode="External" /><Relationship Id="rId37" Type="http://schemas.openxmlformats.org/officeDocument/2006/relationships/image" Target="media/image18.png" /><Relationship Id="rId38" Type="http://schemas.openxmlformats.org/officeDocument/2006/relationships/image" Target="file:///C:\Documents%252525252520and%252525252520Settings\Administrator\&#26700;&#38754;\&#23665;&#35199;&#29289;&#29702;&#65288;&#32451;&#20876;&#65289;\&#36877;209.TIF" TargetMode="External" /><Relationship Id="rId39" Type="http://schemas.openxmlformats.org/officeDocument/2006/relationships/image" Target="media/image19.png" /><Relationship Id="rId4" Type="http://schemas.openxmlformats.org/officeDocument/2006/relationships/customXml" Target="../customXml/item1.xml" /><Relationship Id="rId40" Type="http://schemas.openxmlformats.org/officeDocument/2006/relationships/image" Target="file:///C:\Documents%25252525252520and%25252525252520Settings\Administrator\&#26700;&#38754;\&#23665;&#35199;&#29289;&#29702;&#65288;&#32451;&#20876;&#65289;\&#36877;210.TIF" TargetMode="External" /><Relationship Id="rId41" Type="http://schemas.openxmlformats.org/officeDocument/2006/relationships/image" Target="media/image20.png" /><Relationship Id="rId42" Type="http://schemas.openxmlformats.org/officeDocument/2006/relationships/image" Target="file:///C:\Documents%25252525252520and%25252525252520Settings\Administrator\&#26700;&#38754;\&#23665;&#35199;&#29289;&#29702;&#65288;&#32451;&#20876;&#65289;\&#36877;208.TIF" TargetMode="External" /><Relationship Id="rId43" Type="http://schemas.openxmlformats.org/officeDocument/2006/relationships/image" Target="media/image21.png" /><Relationship Id="rId44" Type="http://schemas.openxmlformats.org/officeDocument/2006/relationships/image" Target="file:///C:\Documents%25252525252520and%25252525252520Settings\Administrator\&#26700;&#38754;\&#23665;&#35199;&#29289;&#29702;&#65288;&#32451;&#20876;&#65289;\&#36877;212.TIF" TargetMode="External" /><Relationship Id="rId45" Type="http://schemas.openxmlformats.org/officeDocument/2006/relationships/image" Target="media/image22.png" /><Relationship Id="rId46" Type="http://schemas.openxmlformats.org/officeDocument/2006/relationships/image" Target="file:///C:\Documents%252525252520and%252525252520Settings\Administrator\&#26700;&#38754;\&#23665;&#35199;&#29289;&#29702;&#65288;&#32451;&#20876;&#65289;\&#36877;214.TIF" TargetMode="External" /><Relationship Id="rId47" Type="http://schemas.openxmlformats.org/officeDocument/2006/relationships/image" Target="media/image23.png" /><Relationship Id="rId48" Type="http://schemas.openxmlformats.org/officeDocument/2006/relationships/image" Target="file:///C:\Documents%25252525252520and%25252525252520Settings\Administrator\&#26700;&#38754;\&#23665;&#35199;&#29289;&#29702;&#65288;&#32451;&#20876;&#65289;\&#36877;216.TIF" TargetMode="External" /><Relationship Id="rId49" Type="http://schemas.openxmlformats.org/officeDocument/2006/relationships/image" Target="media/image24.png" /><Relationship Id="rId5" Type="http://schemas.openxmlformats.org/officeDocument/2006/relationships/image" Target="media/image1.png" /><Relationship Id="rId50" Type="http://schemas.openxmlformats.org/officeDocument/2006/relationships/image" Target="file:///C:\Documents%252525252520and%252525252520Settings\Administrator\&#26700;&#38754;\&#23665;&#35199;&#29289;&#29702;&#65288;&#32451;&#20876;&#65289;\&#36877;217.TIF" TargetMode="External" /><Relationship Id="rId51" Type="http://schemas.openxmlformats.org/officeDocument/2006/relationships/image" Target="media/image25.png" /><Relationship Id="rId52" Type="http://schemas.openxmlformats.org/officeDocument/2006/relationships/image" Target="file:///C:\Documents%252525252520and%252525252520Settings\Administrator\&#26700;&#38754;\&#23665;&#35199;&#29289;&#29702;&#65288;&#32451;&#20876;&#65289;\&#36877;218.TIF" TargetMode="External" /><Relationship Id="rId53" Type="http://schemas.openxmlformats.org/officeDocument/2006/relationships/image" Target="media/image26.png" /><Relationship Id="rId54" Type="http://schemas.openxmlformats.org/officeDocument/2006/relationships/image" Target="file:///C:\Documents%252525252520and%252525252520Settings\Administrator\&#26700;&#38754;\&#23665;&#35199;&#29289;&#29702;&#65288;&#32451;&#20876;&#65289;\&#36877;219.TIF" TargetMode="External" /><Relationship Id="rId55" Type="http://schemas.openxmlformats.org/officeDocument/2006/relationships/image" Target="media/image27.png" /><Relationship Id="rId56" Type="http://schemas.openxmlformats.org/officeDocument/2006/relationships/image" Target="file:///C:\Documents%252525252520and%252525252520Settings\Administrator\&#26700;&#38754;\&#23665;&#35199;&#29289;&#29702;&#65288;&#32451;&#20876;&#65289;\&#36877;441.TIF" TargetMode="External" /><Relationship Id="rId57" Type="http://schemas.openxmlformats.org/officeDocument/2006/relationships/image" Target="media/image28.tif" /><Relationship Id="rId58" Type="http://schemas.openxmlformats.org/officeDocument/2006/relationships/image" Target="media/image29.png" /><Relationship Id="rId59" Type="http://schemas.openxmlformats.org/officeDocument/2006/relationships/image" Target="file:///C:\Documents%25252520and%25252520Settings\Administrator\&#26700;&#38754;\&#23665;&#35199;&#29289;&#29702;&#65288;&#32451;&#20876;&#65289;\&#20108;&#32423;&#26631;8.5&#30917;.TIF" TargetMode="External" /><Relationship Id="rId6" Type="http://schemas.openxmlformats.org/officeDocument/2006/relationships/image" Target="media/image2.tif" /><Relationship Id="rId60" Type="http://schemas.openxmlformats.org/officeDocument/2006/relationships/theme" Target="theme/theme1.xml" /><Relationship Id="rId61" Type="http://schemas.openxmlformats.org/officeDocument/2006/relationships/styles" Target="styles.xml" /><Relationship Id="rId7" Type="http://schemas.openxmlformats.org/officeDocument/2006/relationships/image" Target="media/image3.png" /><Relationship Id="rId8" Type="http://schemas.openxmlformats.org/officeDocument/2006/relationships/image" Target="file:///C:\Documents%252525252520and%252525252520Settings\Administrator\&#26700;&#38754;\&#23665;&#35199;&#29289;&#29702;&#65288;&#32451;&#20876;&#65289;\&#36877;192.TIF" TargetMode="External" /><Relationship Id="rId9" Type="http://schemas.openxmlformats.org/officeDocument/2006/relationships/image" Target="media/image4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4370</Words>
  <Characters>5136</Characters>
  <Application>Microsoft Office Word</Application>
  <DocSecurity>0</DocSecurity>
  <Lines>0</Lines>
  <Paragraphs>0</Paragraphs>
  <ScaleCrop>false</ScaleCrop>
  <Company/>
  <LinksUpToDate>false</LinksUpToDate>
  <CharactersWithSpaces>5424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CCAV1234</dc:creator>
  <cp:lastModifiedBy>CCAV1234</cp:lastModifiedBy>
  <cp:revision>1</cp:revision>
  <dcterms:created xsi:type="dcterms:W3CDTF">2019-10-31T08:17:00Z</dcterms:created>
  <dcterms:modified xsi:type="dcterms:W3CDTF">2020-01-08T13:23:27Z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